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31DE" w14:textId="77777777" w:rsidR="00833CEC" w:rsidRPr="00CC3276" w:rsidRDefault="00833CEC" w:rsidP="45B1DC5A">
      <w:pPr>
        <w:pStyle w:val="Heading2"/>
        <w:rPr>
          <w:rFonts w:ascii="Akkurat Pro" w:hAnsi="Akkurat Pro"/>
        </w:rPr>
      </w:pPr>
      <w:r w:rsidRPr="00CC3276">
        <w:rPr>
          <w:rFonts w:ascii="Akkurat Pro" w:hAnsi="Akkurat Pro"/>
          <w:noProof/>
        </w:rPr>
        <w:drawing>
          <wp:inline distT="0" distB="0" distL="0" distR="0" wp14:anchorId="64AD0A51" wp14:editId="48C58795">
            <wp:extent cx="4029075" cy="646331"/>
            <wp:effectExtent l="0" t="0" r="0" b="1905"/>
            <wp:docPr id="2061316575" name="Picture 2061316575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6575" name="Picture 2061316575" descr="A green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672" cy="64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EDFA" w14:textId="3CD4EC0B" w:rsidR="3AFB1514" w:rsidRPr="001062F1" w:rsidRDefault="3AFB1514" w:rsidP="00AE50FB">
      <w:pPr>
        <w:pStyle w:val="Heading2"/>
        <w:spacing w:before="120"/>
        <w:rPr>
          <w:rFonts w:ascii="Akkurat Pro" w:hAnsi="Akkurat Pro"/>
          <w:color w:val="DAAA28"/>
          <w:sz w:val="28"/>
          <w:szCs w:val="28"/>
        </w:rPr>
      </w:pPr>
      <w:r w:rsidRPr="001062F1">
        <w:rPr>
          <w:rFonts w:ascii="Akkurat Pro" w:hAnsi="Akkurat Pro"/>
          <w:color w:val="DAAA28"/>
          <w:sz w:val="28"/>
          <w:szCs w:val="28"/>
        </w:rPr>
        <w:t xml:space="preserve">Early Experience Program </w:t>
      </w:r>
      <w:r w:rsidR="658F1C5A" w:rsidRPr="001062F1">
        <w:rPr>
          <w:rFonts w:ascii="Akkurat Pro" w:hAnsi="Akkurat Pro"/>
          <w:color w:val="DAAA28"/>
          <w:sz w:val="28"/>
          <w:szCs w:val="28"/>
        </w:rPr>
        <w:t>d</w:t>
      </w:r>
      <w:r w:rsidRPr="001062F1">
        <w:rPr>
          <w:rFonts w:ascii="Akkurat Pro" w:hAnsi="Akkurat Pro"/>
          <w:color w:val="DAAA28"/>
          <w:sz w:val="28"/>
          <w:szCs w:val="28"/>
        </w:rPr>
        <w:t xml:space="preserve">igital </w:t>
      </w:r>
      <w:r w:rsidR="01689D98" w:rsidRPr="001062F1">
        <w:rPr>
          <w:rFonts w:ascii="Akkurat Pro" w:hAnsi="Akkurat Pro"/>
          <w:color w:val="DAAA28"/>
          <w:sz w:val="28"/>
          <w:szCs w:val="28"/>
        </w:rPr>
        <w:t>p</w:t>
      </w:r>
      <w:r w:rsidRPr="001062F1">
        <w:rPr>
          <w:rFonts w:ascii="Akkurat Pro" w:hAnsi="Akkurat Pro"/>
          <w:color w:val="DAAA28"/>
          <w:sz w:val="28"/>
          <w:szCs w:val="28"/>
        </w:rPr>
        <w:t xml:space="preserve">romo </w:t>
      </w:r>
      <w:r w:rsidR="40652A9B" w:rsidRPr="001062F1">
        <w:rPr>
          <w:rFonts w:ascii="Akkurat Pro" w:hAnsi="Akkurat Pro"/>
          <w:color w:val="DAAA28"/>
          <w:sz w:val="28"/>
          <w:szCs w:val="28"/>
        </w:rPr>
        <w:t>k</w:t>
      </w:r>
      <w:r w:rsidRPr="001062F1">
        <w:rPr>
          <w:rFonts w:ascii="Akkurat Pro" w:hAnsi="Akkurat Pro"/>
          <w:color w:val="DAAA28"/>
          <w:sz w:val="28"/>
          <w:szCs w:val="28"/>
        </w:rPr>
        <w:t>it</w:t>
      </w:r>
    </w:p>
    <w:p w14:paraId="313D522E" w14:textId="181A9FA5" w:rsidR="3AFB1514" w:rsidRPr="001062F1" w:rsidRDefault="3AFB1514" w:rsidP="001736D4">
      <w:pPr>
        <w:pStyle w:val="Heading3"/>
        <w:spacing w:before="360"/>
        <w:rPr>
          <w:rFonts w:ascii="Akkurat Pro" w:hAnsi="Akkurat Pro"/>
          <w:b/>
          <w:bCs/>
          <w:color w:val="034C1F"/>
          <w:sz w:val="25"/>
          <w:szCs w:val="25"/>
        </w:rPr>
      </w:pPr>
      <w:r w:rsidRPr="001062F1">
        <w:rPr>
          <w:rFonts w:ascii="Akkurat Pro" w:hAnsi="Akkurat Pro"/>
          <w:b/>
          <w:bCs/>
          <w:color w:val="034C1F"/>
          <w:sz w:val="25"/>
          <w:szCs w:val="25"/>
        </w:rPr>
        <w:t>Haystack MRD</w:t>
      </w:r>
      <w:r w:rsidR="00CF231A" w:rsidRPr="001062F1">
        <w:rPr>
          <w:rFonts w:ascii="Akkurat Pro" w:hAnsi="Akkurat Pro"/>
          <w:b/>
          <w:bCs/>
          <w:color w:val="034C1F"/>
          <w:sz w:val="25"/>
          <w:szCs w:val="25"/>
        </w:rPr>
        <w:t>™</w:t>
      </w:r>
      <w:r w:rsidRPr="001062F1">
        <w:rPr>
          <w:rFonts w:ascii="Akkurat Pro" w:hAnsi="Akkurat Pro"/>
          <w:b/>
          <w:bCs/>
          <w:color w:val="034C1F"/>
          <w:sz w:val="25"/>
          <w:szCs w:val="25"/>
        </w:rPr>
        <w:t xml:space="preserve"> by Quest Diagnostics</w:t>
      </w:r>
      <w:r w:rsidR="00CF231A" w:rsidRPr="001062F1">
        <w:rPr>
          <w:rFonts w:ascii="Akkurat Pro" w:hAnsi="Akkurat Pro"/>
          <w:b/>
          <w:bCs/>
          <w:color w:val="034C1F"/>
          <w:sz w:val="25"/>
          <w:szCs w:val="25"/>
        </w:rPr>
        <w:t>®</w:t>
      </w:r>
      <w:r w:rsidRPr="001062F1">
        <w:rPr>
          <w:rFonts w:ascii="Akkurat Pro" w:hAnsi="Akkurat Pro"/>
          <w:b/>
          <w:bCs/>
          <w:color w:val="034C1F"/>
          <w:sz w:val="25"/>
          <w:szCs w:val="25"/>
        </w:rPr>
        <w:t xml:space="preserve"> </w:t>
      </w:r>
      <w:r w:rsidR="5EC6FECA" w:rsidRPr="001062F1">
        <w:rPr>
          <w:rFonts w:ascii="Akkurat Pro" w:hAnsi="Akkurat Pro"/>
          <w:b/>
          <w:bCs/>
          <w:color w:val="034C1F"/>
          <w:sz w:val="25"/>
          <w:szCs w:val="25"/>
        </w:rPr>
        <w:t xml:space="preserve">product </w:t>
      </w:r>
      <w:r w:rsidRPr="001062F1">
        <w:rPr>
          <w:rFonts w:ascii="Akkurat Pro" w:hAnsi="Akkurat Pro"/>
          <w:b/>
          <w:bCs/>
          <w:color w:val="034C1F"/>
          <w:sz w:val="25"/>
          <w:szCs w:val="25"/>
        </w:rPr>
        <w:t>description</w:t>
      </w:r>
    </w:p>
    <w:p w14:paraId="488EE8B9" w14:textId="1003E09F" w:rsidR="5B120003" w:rsidRPr="00CC3276" w:rsidRDefault="5B120003" w:rsidP="45B1DC5A">
      <w:pPr>
        <w:rPr>
          <w:rFonts w:ascii="Akkurat Pro" w:hAnsi="Akkurat Pro"/>
        </w:rPr>
      </w:pPr>
      <w:r w:rsidRPr="00CC3276">
        <w:rPr>
          <w:rFonts w:ascii="Akkurat Pro" w:hAnsi="Akkurat Pro"/>
        </w:rPr>
        <w:t>Haystack MRD™ is a tumor-informed</w:t>
      </w:r>
      <w:r w:rsidR="79A2D972" w:rsidRPr="00CC3276">
        <w:rPr>
          <w:rFonts w:ascii="Akkurat Pro" w:hAnsi="Akkurat Pro"/>
        </w:rPr>
        <w:t xml:space="preserve"> minimal residual disease (</w:t>
      </w:r>
      <w:r w:rsidRPr="00CC3276">
        <w:rPr>
          <w:rFonts w:ascii="Akkurat Pro" w:hAnsi="Akkurat Pro"/>
        </w:rPr>
        <w:t>MRD</w:t>
      </w:r>
      <w:r w:rsidR="7F6FAB4D" w:rsidRPr="00CC3276">
        <w:rPr>
          <w:rFonts w:ascii="Akkurat Pro" w:hAnsi="Akkurat Pro"/>
        </w:rPr>
        <w:t>)</w:t>
      </w:r>
      <w:r w:rsidRPr="00CC3276">
        <w:rPr>
          <w:rFonts w:ascii="Akkurat Pro" w:hAnsi="Akkurat Pro"/>
        </w:rPr>
        <w:t xml:space="preserve"> test that detects ultralow levels of </w:t>
      </w:r>
      <w:proofErr w:type="spellStart"/>
      <w:r w:rsidRPr="00CC3276">
        <w:rPr>
          <w:rFonts w:ascii="Akkurat Pro" w:hAnsi="Akkurat Pro"/>
        </w:rPr>
        <w:t>ctDNA</w:t>
      </w:r>
      <w:proofErr w:type="spellEnd"/>
      <w:r w:rsidRPr="00CC3276">
        <w:rPr>
          <w:rFonts w:ascii="Akkurat Pro" w:hAnsi="Akkurat Pro"/>
        </w:rPr>
        <w:t xml:space="preserve"> </w:t>
      </w:r>
      <w:r w:rsidR="003642BB" w:rsidRPr="00CC3276">
        <w:rPr>
          <w:rFonts w:ascii="Akkurat Pro" w:hAnsi="Akkurat Pro"/>
        </w:rPr>
        <w:t xml:space="preserve">with unparalleled sensitivity </w:t>
      </w:r>
      <w:r w:rsidRPr="00CC3276">
        <w:rPr>
          <w:rFonts w:ascii="Akkurat Pro" w:hAnsi="Akkurat Pro"/>
        </w:rPr>
        <w:t>to uncover residual disease in patients</w:t>
      </w:r>
      <w:r w:rsidR="6FE1EDE4" w:rsidRPr="00CC3276">
        <w:rPr>
          <w:rFonts w:ascii="Akkurat Pro" w:hAnsi="Akkurat Pro"/>
        </w:rPr>
        <w:t xml:space="preserve"> with cancer</w:t>
      </w:r>
      <w:r w:rsidRPr="00CC3276">
        <w:rPr>
          <w:rFonts w:ascii="Akkurat Pro" w:hAnsi="Akkurat Pro"/>
        </w:rPr>
        <w:t>. Haystack’s technology is the result of 20 years of research by pioneers in cancer genomics. Its purpose-built, high-precision science delivers novel insights that can shape optimal treatment decision</w:t>
      </w:r>
      <w:r w:rsidR="349022D0" w:rsidRPr="00CC3276">
        <w:rPr>
          <w:rFonts w:ascii="Akkurat Pro" w:hAnsi="Akkurat Pro"/>
        </w:rPr>
        <w:t>s</w:t>
      </w:r>
      <w:r w:rsidR="2E9879BA" w:rsidRPr="00CC3276">
        <w:rPr>
          <w:rFonts w:ascii="Akkurat Pro" w:hAnsi="Akkurat Pro"/>
        </w:rPr>
        <w:t xml:space="preserve"> personalized for each patient</w:t>
      </w:r>
      <w:r w:rsidRPr="00CC3276">
        <w:rPr>
          <w:rFonts w:ascii="Akkurat Pro" w:hAnsi="Akkurat Pro"/>
        </w:rPr>
        <w:t>.</w:t>
      </w:r>
      <w:r w:rsidR="60AB21CF" w:rsidRPr="00CC3276">
        <w:rPr>
          <w:rFonts w:ascii="Akkurat Pro" w:hAnsi="Akkurat Pro"/>
        </w:rPr>
        <w:t xml:space="preserve"> </w:t>
      </w:r>
      <w:r w:rsidR="5CD759AE" w:rsidRPr="00CC3276">
        <w:rPr>
          <w:rFonts w:ascii="Akkurat Pro" w:hAnsi="Akkurat Pro"/>
        </w:rPr>
        <w:t>Haystack MRD is part of Quest Diagnostics</w:t>
      </w:r>
      <w:r w:rsidR="00CF231A" w:rsidRPr="00CC3276">
        <w:rPr>
          <w:rFonts w:ascii="Akkurat Pro" w:hAnsi="Akkurat Pro"/>
        </w:rPr>
        <w:t>®</w:t>
      </w:r>
      <w:r w:rsidR="5CD759AE" w:rsidRPr="00CC3276">
        <w:rPr>
          <w:rFonts w:ascii="Akkurat Pro" w:hAnsi="Akkurat Pro"/>
        </w:rPr>
        <w:t>, making the transition between MRD testing and other oncology portfolio offerings seamless for easier, more streamlined patient care.</w:t>
      </w:r>
    </w:p>
    <w:p w14:paraId="48DA5646" w14:textId="060CDDA1" w:rsidR="0553DFA4" w:rsidRPr="001062F1" w:rsidRDefault="0553DFA4" w:rsidP="001736D4">
      <w:pPr>
        <w:pStyle w:val="Heading3"/>
        <w:spacing w:before="360"/>
        <w:rPr>
          <w:rFonts w:ascii="Akkurat Pro" w:hAnsi="Akkurat Pro"/>
          <w:b/>
          <w:bCs/>
          <w:color w:val="034C1F"/>
          <w:sz w:val="25"/>
          <w:szCs w:val="25"/>
        </w:rPr>
      </w:pPr>
      <w:r w:rsidRPr="001062F1">
        <w:rPr>
          <w:rFonts w:ascii="Akkurat Pro" w:hAnsi="Akkurat Pro"/>
          <w:b/>
          <w:bCs/>
          <w:color w:val="034C1F"/>
          <w:sz w:val="25"/>
          <w:szCs w:val="25"/>
        </w:rPr>
        <w:t xml:space="preserve">Social media </w:t>
      </w:r>
    </w:p>
    <w:p w14:paraId="25DFF491" w14:textId="3D766FFF" w:rsidR="25D91C34" w:rsidRPr="00CC3276" w:rsidRDefault="25D91C34" w:rsidP="45B1DC5A">
      <w:pPr>
        <w:spacing w:after="0"/>
        <w:rPr>
          <w:rFonts w:ascii="Akkurat Pro" w:hAnsi="Akkurat Pro"/>
          <w:b/>
          <w:bCs/>
        </w:rPr>
      </w:pPr>
      <w:r w:rsidRPr="00CC3276">
        <w:rPr>
          <w:rFonts w:ascii="Akkurat Pro" w:hAnsi="Akkurat Pro"/>
          <w:b/>
          <w:bCs/>
        </w:rPr>
        <w:t xml:space="preserve">Haystack MRD </w:t>
      </w:r>
      <w:proofErr w:type="gramStart"/>
      <w:r w:rsidRPr="00CC3276">
        <w:rPr>
          <w:rFonts w:ascii="Akkurat Pro" w:hAnsi="Akkurat Pro"/>
          <w:b/>
          <w:bCs/>
        </w:rPr>
        <w:t>handles</w:t>
      </w:r>
      <w:proofErr w:type="gramEnd"/>
    </w:p>
    <w:p w14:paraId="4DC06863" w14:textId="68765ECB" w:rsidR="4C690DDD" w:rsidRPr="00CC3276" w:rsidRDefault="4C690DDD" w:rsidP="45B1DC5A">
      <w:pPr>
        <w:pStyle w:val="ListParagraph"/>
        <w:numPr>
          <w:ilvl w:val="0"/>
          <w:numId w:val="1"/>
        </w:numPr>
        <w:spacing w:after="0"/>
        <w:rPr>
          <w:rFonts w:ascii="Akkurat Pro" w:hAnsi="Akkurat Pro"/>
        </w:rPr>
      </w:pPr>
      <w:r w:rsidRPr="00CC3276">
        <w:rPr>
          <w:rFonts w:ascii="Akkurat Pro" w:hAnsi="Akkurat Pro"/>
        </w:rPr>
        <w:t xml:space="preserve">LinkedIn: </w:t>
      </w:r>
      <w:r w:rsidR="2C3FB298" w:rsidRPr="00CC3276">
        <w:rPr>
          <w:rFonts w:ascii="Akkurat Pro" w:hAnsi="Akkurat Pro"/>
        </w:rPr>
        <w:t>@HaystackOncology</w:t>
      </w:r>
    </w:p>
    <w:p w14:paraId="7CC6EF4C" w14:textId="2215C7BF" w:rsidR="0033095A" w:rsidRDefault="4C690DDD" w:rsidP="0033095A">
      <w:pPr>
        <w:pStyle w:val="ListParagraph"/>
        <w:numPr>
          <w:ilvl w:val="0"/>
          <w:numId w:val="1"/>
        </w:numPr>
        <w:spacing w:after="0"/>
        <w:rPr>
          <w:rFonts w:ascii="Akkurat Pro" w:hAnsi="Akkurat Pro"/>
        </w:rPr>
      </w:pPr>
      <w:r w:rsidRPr="00CC3276">
        <w:rPr>
          <w:rFonts w:ascii="Akkurat Pro" w:hAnsi="Akkurat Pro"/>
        </w:rPr>
        <w:t>X (formerly Twitter)</w:t>
      </w:r>
      <w:r w:rsidR="7A5969B7" w:rsidRPr="00CC3276">
        <w:rPr>
          <w:rFonts w:ascii="Akkurat Pro" w:hAnsi="Akkurat Pro"/>
        </w:rPr>
        <w:t>: @HaystackMRD</w:t>
      </w:r>
    </w:p>
    <w:p w14:paraId="6C696D0E" w14:textId="77777777" w:rsidR="0033095A" w:rsidRPr="0033095A" w:rsidRDefault="0033095A" w:rsidP="0033095A">
      <w:pPr>
        <w:pStyle w:val="ListParagraph"/>
        <w:spacing w:after="0"/>
        <w:rPr>
          <w:rFonts w:ascii="Akkurat Pro" w:hAnsi="Akkurat Pro"/>
        </w:rPr>
      </w:pPr>
    </w:p>
    <w:tbl>
      <w:tblPr>
        <w:tblStyle w:val="TableGrid"/>
        <w:tblW w:w="9360" w:type="dxa"/>
        <w:tblLayout w:type="fixed"/>
        <w:tblCellMar>
          <w:top w:w="115" w:type="dxa"/>
          <w:bottom w:w="115" w:type="dxa"/>
        </w:tblCellMar>
        <w:tblLook w:val="06A0" w:firstRow="1" w:lastRow="0" w:firstColumn="1" w:lastColumn="0" w:noHBand="1" w:noVBand="1"/>
      </w:tblPr>
      <w:tblGrid>
        <w:gridCol w:w="1245"/>
        <w:gridCol w:w="6940"/>
        <w:gridCol w:w="1175"/>
      </w:tblGrid>
      <w:tr w:rsidR="45B1DC5A" w:rsidRPr="00CC3276" w14:paraId="44FF4B5B" w14:textId="77777777" w:rsidTr="008644DB">
        <w:trPr>
          <w:trHeight w:val="300"/>
        </w:trPr>
        <w:tc>
          <w:tcPr>
            <w:tcW w:w="1245" w:type="dxa"/>
          </w:tcPr>
          <w:p w14:paraId="2FFBA567" w14:textId="69CBE19F" w:rsidR="0553DFA4" w:rsidRPr="000E6303" w:rsidRDefault="0553DFA4" w:rsidP="45B1DC5A">
            <w:pPr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LinkedIn</w:t>
            </w:r>
          </w:p>
        </w:tc>
        <w:tc>
          <w:tcPr>
            <w:tcW w:w="6940" w:type="dxa"/>
          </w:tcPr>
          <w:p w14:paraId="1F854B50" w14:textId="680E2322" w:rsidR="04EE5F5F" w:rsidRPr="00CC3276" w:rsidRDefault="4BA55786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>Thrilled to announce my participation in the Haystack MRD Early Experience Program</w:t>
            </w:r>
            <w:r w:rsidR="260F8374" w:rsidRPr="00CC3276">
              <w:rPr>
                <w:rFonts w:ascii="Akkurat Pro" w:hAnsi="Akkurat Pro"/>
              </w:rPr>
              <w:t xml:space="preserve"> by Quest Diagnostics</w:t>
            </w:r>
            <w:r w:rsidRPr="00CC3276">
              <w:rPr>
                <w:rFonts w:ascii="Akkurat Pro" w:hAnsi="Akkurat Pro"/>
              </w:rPr>
              <w:t>. This program grants me early access to the</w:t>
            </w:r>
            <w:r w:rsidR="3260EA8A" w:rsidRPr="00CC3276">
              <w:rPr>
                <w:rFonts w:ascii="Akkurat Pro" w:hAnsi="Akkurat Pro"/>
              </w:rPr>
              <w:t>ir</w:t>
            </w:r>
            <w:r w:rsidRPr="00CC3276">
              <w:rPr>
                <w:rFonts w:ascii="Akkurat Pro" w:hAnsi="Akkurat Pro"/>
              </w:rPr>
              <w:t xml:space="preserve"> </w:t>
            </w:r>
            <w:r w:rsidR="48DAF76E" w:rsidRPr="00CC3276">
              <w:rPr>
                <w:rFonts w:ascii="Akkurat Pro" w:hAnsi="Akkurat Pro"/>
              </w:rPr>
              <w:t>next-gen</w:t>
            </w:r>
            <w:r w:rsidR="17317EE4" w:rsidRPr="00CC3276">
              <w:rPr>
                <w:rFonts w:ascii="Akkurat Pro" w:hAnsi="Akkurat Pro"/>
              </w:rPr>
              <w:t xml:space="preserve"> </w:t>
            </w:r>
            <w:proofErr w:type="spellStart"/>
            <w:r w:rsidR="17317EE4" w:rsidRPr="00CC3276">
              <w:rPr>
                <w:rFonts w:ascii="Akkurat Pro" w:hAnsi="Akkurat Pro"/>
              </w:rPr>
              <w:t>ctDNA</w:t>
            </w:r>
            <w:proofErr w:type="spellEnd"/>
            <w:r w:rsidR="17317EE4" w:rsidRPr="00CC3276">
              <w:rPr>
                <w:rFonts w:ascii="Akkurat Pro" w:hAnsi="Akkurat Pro"/>
              </w:rPr>
              <w:t xml:space="preserve"> detection</w:t>
            </w:r>
            <w:r w:rsidRPr="00CC3276">
              <w:rPr>
                <w:rFonts w:ascii="Akkurat Pro" w:hAnsi="Akkurat Pro"/>
              </w:rPr>
              <w:t xml:space="preserve"> test, </w:t>
            </w:r>
            <w:r w:rsidR="76AD7C91" w:rsidRPr="00CC3276">
              <w:rPr>
                <w:rFonts w:ascii="Akkurat Pro" w:hAnsi="Akkurat Pro"/>
              </w:rPr>
              <w:t>helping to provide</w:t>
            </w:r>
            <w:r w:rsidRPr="00CC3276">
              <w:rPr>
                <w:rFonts w:ascii="Akkurat Pro" w:hAnsi="Akkurat Pro"/>
              </w:rPr>
              <w:t xml:space="preserve"> </w:t>
            </w:r>
            <w:r w:rsidR="67A23B64" w:rsidRPr="00CC3276">
              <w:rPr>
                <w:rFonts w:ascii="Akkurat Pro" w:hAnsi="Akkurat Pro"/>
              </w:rPr>
              <w:t>critica</w:t>
            </w:r>
            <w:r w:rsidRPr="00CC3276">
              <w:rPr>
                <w:rFonts w:ascii="Akkurat Pro" w:hAnsi="Akkurat Pro"/>
              </w:rPr>
              <w:t>l insights</w:t>
            </w:r>
            <w:r w:rsidR="3C4D3A24" w:rsidRPr="00CC3276">
              <w:rPr>
                <w:rFonts w:ascii="Akkurat Pro" w:hAnsi="Akkurat Pro"/>
              </w:rPr>
              <w:t xml:space="preserve"> </w:t>
            </w:r>
            <w:r w:rsidR="35D02DB8" w:rsidRPr="00CC3276">
              <w:rPr>
                <w:rFonts w:ascii="Akkurat Pro" w:hAnsi="Akkurat Pro"/>
              </w:rPr>
              <w:t>into</w:t>
            </w:r>
            <w:r w:rsidR="3C4D3A24" w:rsidRPr="00CC3276">
              <w:rPr>
                <w:rFonts w:ascii="Akkurat Pro" w:hAnsi="Akkurat Pro"/>
              </w:rPr>
              <w:t xml:space="preserve"> </w:t>
            </w:r>
            <w:r w:rsidR="05D4D157" w:rsidRPr="00CC3276">
              <w:rPr>
                <w:rFonts w:ascii="Akkurat Pro" w:hAnsi="Akkurat Pro"/>
              </w:rPr>
              <w:t>cancer</w:t>
            </w:r>
            <w:r w:rsidR="3C4D3A24" w:rsidRPr="00CC3276">
              <w:rPr>
                <w:rFonts w:ascii="Akkurat Pro" w:hAnsi="Akkurat Pro"/>
              </w:rPr>
              <w:t xml:space="preserve"> status</w:t>
            </w:r>
            <w:r w:rsidRPr="00CC3276">
              <w:rPr>
                <w:rFonts w:ascii="Akkurat Pro" w:hAnsi="Akkurat Pro"/>
              </w:rPr>
              <w:t xml:space="preserve"> </w:t>
            </w:r>
            <w:r w:rsidR="5E4D0B2F" w:rsidRPr="00CC3276">
              <w:rPr>
                <w:rFonts w:ascii="Akkurat Pro" w:hAnsi="Akkurat Pro"/>
              </w:rPr>
              <w:t xml:space="preserve">so I can </w:t>
            </w:r>
            <w:r w:rsidRPr="00CC3276">
              <w:rPr>
                <w:rFonts w:ascii="Akkurat Pro" w:hAnsi="Akkurat Pro"/>
              </w:rPr>
              <w:t xml:space="preserve">make </w:t>
            </w:r>
            <w:r w:rsidR="199EE203" w:rsidRPr="00CC3276">
              <w:rPr>
                <w:rFonts w:ascii="Akkurat Pro" w:hAnsi="Akkurat Pro"/>
              </w:rPr>
              <w:t>more</w:t>
            </w:r>
            <w:r w:rsidR="32926419" w:rsidRPr="00CC3276">
              <w:rPr>
                <w:rFonts w:ascii="Akkurat Pro" w:hAnsi="Akkurat Pro"/>
              </w:rPr>
              <w:t>-</w:t>
            </w:r>
            <w:r w:rsidRPr="00CC3276">
              <w:rPr>
                <w:rFonts w:ascii="Akkurat Pro" w:hAnsi="Akkurat Pro"/>
              </w:rPr>
              <w:t>informed decisions for my patients</w:t>
            </w:r>
            <w:r w:rsidR="1C330F62" w:rsidRPr="00CC3276">
              <w:rPr>
                <w:rFonts w:ascii="Akkurat Pro" w:hAnsi="Akkurat Pro"/>
              </w:rPr>
              <w:t>.</w:t>
            </w:r>
            <w:r w:rsidRPr="00CC3276">
              <w:rPr>
                <w:rFonts w:ascii="Akkurat Pro" w:hAnsi="Akkurat Pro"/>
              </w:rPr>
              <w:t xml:space="preserve"> Ready to revolutionize cancer care! </w:t>
            </w:r>
          </w:p>
        </w:tc>
        <w:tc>
          <w:tcPr>
            <w:tcW w:w="1175" w:type="dxa"/>
          </w:tcPr>
          <w:p w14:paraId="18DE022C" w14:textId="6E9E8D76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01AD7019" w14:textId="77777777" w:rsidTr="008644DB">
        <w:trPr>
          <w:trHeight w:val="300"/>
        </w:trPr>
        <w:tc>
          <w:tcPr>
            <w:tcW w:w="1245" w:type="dxa"/>
          </w:tcPr>
          <w:p w14:paraId="7645B41A" w14:textId="7B75650C" w:rsidR="0553DFA4" w:rsidRPr="000E6303" w:rsidRDefault="0553DFA4" w:rsidP="45B1DC5A">
            <w:pPr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LinkedIn</w:t>
            </w:r>
          </w:p>
        </w:tc>
        <w:tc>
          <w:tcPr>
            <w:tcW w:w="6940" w:type="dxa"/>
          </w:tcPr>
          <w:p w14:paraId="0A750DCA" w14:textId="0D3614A7" w:rsidR="666AE5BA" w:rsidRPr="00CC3276" w:rsidRDefault="0E1EF829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 xml:space="preserve">I take </w:t>
            </w:r>
            <w:r w:rsidR="327F4013" w:rsidRPr="00CC3276">
              <w:rPr>
                <w:rFonts w:ascii="Akkurat Pro" w:hAnsi="Akkurat Pro"/>
              </w:rPr>
              <w:t xml:space="preserve">great </w:t>
            </w:r>
            <w:r w:rsidRPr="00CC3276">
              <w:rPr>
                <w:rFonts w:ascii="Akkurat Pro" w:hAnsi="Akkurat Pro"/>
              </w:rPr>
              <w:t>pride in being on the forefront of cancer research and technology</w:t>
            </w:r>
            <w:r w:rsidR="0A927D63" w:rsidRPr="00CC3276">
              <w:rPr>
                <w:rFonts w:ascii="Akkurat Pro" w:hAnsi="Akkurat Pro"/>
              </w:rPr>
              <w:t xml:space="preserve">. I’m therefore </w:t>
            </w:r>
            <w:r w:rsidRPr="00CC3276">
              <w:rPr>
                <w:rFonts w:ascii="Akkurat Pro" w:hAnsi="Akkurat Pro"/>
              </w:rPr>
              <w:t xml:space="preserve">honored to be part of </w:t>
            </w:r>
            <w:r w:rsidR="5058BB42" w:rsidRPr="00CC3276">
              <w:rPr>
                <w:rFonts w:ascii="Akkurat Pro" w:hAnsi="Akkurat Pro"/>
              </w:rPr>
              <w:t>Quest Diagnostics</w:t>
            </w:r>
            <w:r w:rsidR="136708B9" w:rsidRPr="00CC3276">
              <w:rPr>
                <w:rFonts w:ascii="Akkurat Pro" w:hAnsi="Akkurat Pro"/>
              </w:rPr>
              <w:t xml:space="preserve"> </w:t>
            </w:r>
            <w:r w:rsidRPr="00CC3276">
              <w:rPr>
                <w:rFonts w:ascii="Akkurat Pro" w:hAnsi="Akkurat Pro"/>
              </w:rPr>
              <w:t>Haystack MRD Early Experience Program</w:t>
            </w:r>
            <w:r w:rsidR="542BB4F3" w:rsidRPr="00CC3276">
              <w:rPr>
                <w:rFonts w:ascii="Akkurat Pro" w:hAnsi="Akkurat Pro"/>
              </w:rPr>
              <w:t>.</w:t>
            </w:r>
            <w:r w:rsidRPr="00CC3276">
              <w:rPr>
                <w:rFonts w:ascii="Akkurat Pro" w:hAnsi="Akkurat Pro"/>
              </w:rPr>
              <w:t xml:space="preserve"> </w:t>
            </w:r>
            <w:r w:rsidR="36846E25" w:rsidRPr="00CC3276">
              <w:rPr>
                <w:rFonts w:ascii="Akkurat Pro" w:hAnsi="Akkurat Pro"/>
              </w:rPr>
              <w:t xml:space="preserve">This initiative </w:t>
            </w:r>
            <w:r w:rsidR="227A974D" w:rsidRPr="00CC3276">
              <w:rPr>
                <w:rFonts w:ascii="Akkurat Pro" w:hAnsi="Akkurat Pro"/>
              </w:rPr>
              <w:t>g</w:t>
            </w:r>
            <w:r w:rsidR="099F8855" w:rsidRPr="00CC3276">
              <w:rPr>
                <w:rFonts w:ascii="Akkurat Pro" w:hAnsi="Akkurat Pro"/>
              </w:rPr>
              <w:t xml:space="preserve">rants </w:t>
            </w:r>
            <w:r w:rsidR="36846E25" w:rsidRPr="00CC3276">
              <w:rPr>
                <w:rFonts w:ascii="Akkurat Pro" w:hAnsi="Akkurat Pro"/>
              </w:rPr>
              <w:t>e</w:t>
            </w:r>
            <w:r w:rsidR="26236B3B" w:rsidRPr="00CC3276">
              <w:rPr>
                <w:rFonts w:ascii="Akkurat Pro" w:hAnsi="Akkurat Pro"/>
              </w:rPr>
              <w:t>arly</w:t>
            </w:r>
            <w:r w:rsidR="36846E25" w:rsidRPr="00CC3276">
              <w:rPr>
                <w:rFonts w:ascii="Akkurat Pro" w:hAnsi="Akkurat Pro"/>
              </w:rPr>
              <w:t xml:space="preserve"> access to Haystack</w:t>
            </w:r>
            <w:r w:rsidR="5127B283" w:rsidRPr="00CC3276">
              <w:rPr>
                <w:rFonts w:ascii="Akkurat Pro" w:hAnsi="Akkurat Pro"/>
              </w:rPr>
              <w:t xml:space="preserve"> MRD</w:t>
            </w:r>
            <w:r w:rsidR="4765F182" w:rsidRPr="00CC3276">
              <w:rPr>
                <w:rFonts w:ascii="Akkurat Pro" w:hAnsi="Akkurat Pro"/>
              </w:rPr>
              <w:t>, a next-gen</w:t>
            </w:r>
            <w:r w:rsidR="36846E25" w:rsidRPr="00CC3276">
              <w:rPr>
                <w:rFonts w:ascii="Akkurat Pro" w:hAnsi="Akkurat Pro"/>
              </w:rPr>
              <w:t xml:space="preserve"> </w:t>
            </w:r>
            <w:proofErr w:type="spellStart"/>
            <w:r w:rsidR="449518A7" w:rsidRPr="00CC3276">
              <w:rPr>
                <w:rFonts w:ascii="Akkurat Pro" w:hAnsi="Akkurat Pro"/>
              </w:rPr>
              <w:t>ctDNA</w:t>
            </w:r>
            <w:proofErr w:type="spellEnd"/>
            <w:r w:rsidR="449518A7" w:rsidRPr="00CC3276">
              <w:rPr>
                <w:rFonts w:ascii="Akkurat Pro" w:hAnsi="Akkurat Pro"/>
              </w:rPr>
              <w:t xml:space="preserve"> </w:t>
            </w:r>
            <w:r w:rsidR="36846E25" w:rsidRPr="00CC3276">
              <w:rPr>
                <w:rFonts w:ascii="Akkurat Pro" w:hAnsi="Akkurat Pro"/>
              </w:rPr>
              <w:t>detection test</w:t>
            </w:r>
            <w:r w:rsidR="3C7E1DAC" w:rsidRPr="00CC3276">
              <w:rPr>
                <w:rFonts w:ascii="Akkurat Pro" w:hAnsi="Akkurat Pro"/>
              </w:rPr>
              <w:t xml:space="preserve"> </w:t>
            </w:r>
            <w:r w:rsidR="23B420BD" w:rsidRPr="00CC3276">
              <w:rPr>
                <w:rFonts w:ascii="Akkurat Pro" w:hAnsi="Akkurat Pro"/>
              </w:rPr>
              <w:t>that</w:t>
            </w:r>
            <w:r w:rsidR="3C7E1DAC" w:rsidRPr="00CC3276">
              <w:rPr>
                <w:rFonts w:ascii="Akkurat Pro" w:hAnsi="Akkurat Pro"/>
              </w:rPr>
              <w:t xml:space="preserve"> </w:t>
            </w:r>
            <w:r w:rsidR="3956DAFB" w:rsidRPr="00CC3276">
              <w:rPr>
                <w:rFonts w:ascii="Akkurat Pro" w:hAnsi="Akkurat Pro"/>
              </w:rPr>
              <w:t xml:space="preserve">helps to provide </w:t>
            </w:r>
            <w:r w:rsidR="3C7E1DAC" w:rsidRPr="00CC3276">
              <w:rPr>
                <w:rFonts w:ascii="Akkurat Pro" w:hAnsi="Akkurat Pro"/>
              </w:rPr>
              <w:t>a</w:t>
            </w:r>
            <w:r w:rsidR="36846E25" w:rsidRPr="00CC3276">
              <w:rPr>
                <w:rFonts w:ascii="Akkurat Pro" w:hAnsi="Akkurat Pro"/>
              </w:rPr>
              <w:t xml:space="preserve"> deeper understanding of </w:t>
            </w:r>
            <w:r w:rsidR="2390475C" w:rsidRPr="00CC3276">
              <w:rPr>
                <w:rFonts w:ascii="Akkurat Pro" w:hAnsi="Akkurat Pro"/>
              </w:rPr>
              <w:t>cancer</w:t>
            </w:r>
            <w:r w:rsidR="36846E25" w:rsidRPr="00CC3276">
              <w:rPr>
                <w:rFonts w:ascii="Akkurat Pro" w:hAnsi="Akkurat Pro"/>
              </w:rPr>
              <w:t xml:space="preserve"> stat</w:t>
            </w:r>
            <w:r w:rsidR="46315896" w:rsidRPr="00CC3276">
              <w:rPr>
                <w:rFonts w:ascii="Akkurat Pro" w:hAnsi="Akkurat Pro"/>
              </w:rPr>
              <w:t>u</w:t>
            </w:r>
            <w:r w:rsidR="36846E25" w:rsidRPr="00CC3276">
              <w:rPr>
                <w:rFonts w:ascii="Akkurat Pro" w:hAnsi="Akkurat Pro"/>
              </w:rPr>
              <w:t>s</w:t>
            </w:r>
            <w:r w:rsidR="710B11A9" w:rsidRPr="00CC3276">
              <w:rPr>
                <w:rFonts w:ascii="Akkurat Pro" w:hAnsi="Akkurat Pro"/>
              </w:rPr>
              <w:t xml:space="preserve"> so I can</w:t>
            </w:r>
            <w:r w:rsidR="557F9CF1" w:rsidRPr="00CC3276">
              <w:rPr>
                <w:rFonts w:ascii="Akkurat Pro" w:hAnsi="Akkurat Pro"/>
              </w:rPr>
              <w:t xml:space="preserve"> </w:t>
            </w:r>
            <w:r w:rsidR="710B11A9" w:rsidRPr="00CC3276">
              <w:rPr>
                <w:rFonts w:ascii="Akkurat Pro" w:hAnsi="Akkurat Pro"/>
              </w:rPr>
              <w:t>make more-informed treatment decisions</w:t>
            </w:r>
            <w:r w:rsidR="2FA80C24" w:rsidRPr="00CC3276">
              <w:rPr>
                <w:rFonts w:ascii="Akkurat Pro" w:hAnsi="Akkurat Pro"/>
              </w:rPr>
              <w:t xml:space="preserve"> for my patients</w:t>
            </w:r>
            <w:r w:rsidR="36846E25" w:rsidRPr="00CC3276">
              <w:rPr>
                <w:rFonts w:ascii="Akkurat Pro" w:hAnsi="Akkurat Pro"/>
              </w:rPr>
              <w:t xml:space="preserve">. </w:t>
            </w:r>
            <w:r w:rsidR="0DFA4D8F" w:rsidRPr="00CC3276">
              <w:rPr>
                <w:rFonts w:ascii="Akkurat Pro" w:hAnsi="Akkurat Pro"/>
              </w:rPr>
              <w:t>Looking forward to</w:t>
            </w:r>
            <w:r w:rsidR="36846E25" w:rsidRPr="00CC3276">
              <w:rPr>
                <w:rFonts w:ascii="Akkurat Pro" w:hAnsi="Akkurat Pro"/>
              </w:rPr>
              <w:t xml:space="preserve"> elevat</w:t>
            </w:r>
            <w:r w:rsidR="78DA7EBF" w:rsidRPr="00CC3276">
              <w:rPr>
                <w:rFonts w:ascii="Akkurat Pro" w:hAnsi="Akkurat Pro"/>
              </w:rPr>
              <w:t>ing</w:t>
            </w:r>
            <w:r w:rsidR="36846E25" w:rsidRPr="00CC3276">
              <w:rPr>
                <w:rFonts w:ascii="Akkurat Pro" w:hAnsi="Akkurat Pro"/>
              </w:rPr>
              <w:t xml:space="preserve"> cancer care</w:t>
            </w:r>
            <w:r w:rsidR="480D3260" w:rsidRPr="00CC3276">
              <w:rPr>
                <w:rFonts w:ascii="Akkurat Pro" w:hAnsi="Akkurat Pro"/>
              </w:rPr>
              <w:t>!</w:t>
            </w:r>
            <w:r w:rsidR="36846E25" w:rsidRPr="00CC3276">
              <w:rPr>
                <w:rFonts w:ascii="Akkurat Pro" w:hAnsi="Akkurat Pro"/>
              </w:rPr>
              <w:t xml:space="preserve"> </w:t>
            </w:r>
          </w:p>
        </w:tc>
        <w:tc>
          <w:tcPr>
            <w:tcW w:w="1175" w:type="dxa"/>
          </w:tcPr>
          <w:p w14:paraId="686B8428" w14:textId="6E9E8D76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3518B52F" w14:textId="77777777" w:rsidTr="008644DB">
        <w:trPr>
          <w:trHeight w:val="300"/>
        </w:trPr>
        <w:tc>
          <w:tcPr>
            <w:tcW w:w="1245" w:type="dxa"/>
          </w:tcPr>
          <w:p w14:paraId="359A4261" w14:textId="4C9DE213" w:rsidR="77BDEC74" w:rsidRPr="000E6303" w:rsidRDefault="77BDEC74" w:rsidP="45B1DC5A">
            <w:pPr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LinkedIn</w:t>
            </w:r>
          </w:p>
        </w:tc>
        <w:tc>
          <w:tcPr>
            <w:tcW w:w="6940" w:type="dxa"/>
          </w:tcPr>
          <w:p w14:paraId="629EB320" w14:textId="4AD84617" w:rsidR="77BDEC74" w:rsidRPr="00CC3276" w:rsidRDefault="4934CA97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>I</w:t>
            </w:r>
            <w:r w:rsidR="435D2904" w:rsidRPr="00CC3276">
              <w:rPr>
                <w:rFonts w:ascii="Akkurat Pro" w:hAnsi="Akkurat Pro"/>
              </w:rPr>
              <w:t>’m</w:t>
            </w:r>
            <w:r w:rsidRPr="00CC3276">
              <w:rPr>
                <w:rFonts w:ascii="Akkurat Pro" w:hAnsi="Akkurat Pro"/>
              </w:rPr>
              <w:t xml:space="preserve"> delighted to announce my involvement in the Haystack MRD Early Experience Program</w:t>
            </w:r>
            <w:r w:rsidR="1507C92A" w:rsidRPr="00CC3276">
              <w:rPr>
                <w:rFonts w:ascii="Akkurat Pro" w:hAnsi="Akkurat Pro"/>
              </w:rPr>
              <w:t xml:space="preserve"> by Quest Diagnostics</w:t>
            </w:r>
            <w:r w:rsidRPr="00CC3276">
              <w:rPr>
                <w:rFonts w:ascii="Akkurat Pro" w:hAnsi="Akkurat Pro"/>
              </w:rPr>
              <w:t>. This program grant</w:t>
            </w:r>
            <w:r w:rsidR="0F2B7199" w:rsidRPr="00CC3276">
              <w:rPr>
                <w:rFonts w:ascii="Akkurat Pro" w:hAnsi="Akkurat Pro"/>
              </w:rPr>
              <w:t>s</w:t>
            </w:r>
            <w:r w:rsidRPr="00CC3276">
              <w:rPr>
                <w:rFonts w:ascii="Akkurat Pro" w:hAnsi="Akkurat Pro"/>
              </w:rPr>
              <w:t xml:space="preserve"> early access to their </w:t>
            </w:r>
            <w:r w:rsidR="65FCD726" w:rsidRPr="00CC3276">
              <w:rPr>
                <w:rFonts w:ascii="Akkurat Pro" w:hAnsi="Akkurat Pro"/>
              </w:rPr>
              <w:t xml:space="preserve">Haystack MRD </w:t>
            </w:r>
            <w:proofErr w:type="spellStart"/>
            <w:r w:rsidRPr="00CC3276">
              <w:rPr>
                <w:rFonts w:ascii="Akkurat Pro" w:hAnsi="Akkurat Pro"/>
              </w:rPr>
              <w:t>ctDNA</w:t>
            </w:r>
            <w:proofErr w:type="spellEnd"/>
            <w:r w:rsidRPr="00CC3276">
              <w:rPr>
                <w:rFonts w:ascii="Akkurat Pro" w:hAnsi="Akkurat Pro"/>
              </w:rPr>
              <w:t xml:space="preserve"> detection test, a remarkable technology developed over </w:t>
            </w:r>
            <w:r w:rsidR="687B8032" w:rsidRPr="00CC3276">
              <w:rPr>
                <w:rFonts w:ascii="Akkurat Pro" w:hAnsi="Akkurat Pro"/>
              </w:rPr>
              <w:t>2</w:t>
            </w:r>
            <w:r w:rsidRPr="00CC3276">
              <w:rPr>
                <w:rFonts w:ascii="Akkurat Pro" w:hAnsi="Akkurat Pro"/>
              </w:rPr>
              <w:t xml:space="preserve"> decades. </w:t>
            </w:r>
            <w:r w:rsidR="695F8F94" w:rsidRPr="00CC3276">
              <w:rPr>
                <w:rFonts w:ascii="Akkurat Pro" w:hAnsi="Akkurat Pro"/>
              </w:rPr>
              <w:t xml:space="preserve">By using this highly sensitive test, I can gain invaluable insights into </w:t>
            </w:r>
            <w:r w:rsidR="76720EF3" w:rsidRPr="00CC3276">
              <w:rPr>
                <w:rFonts w:ascii="Akkurat Pro" w:hAnsi="Akkurat Pro"/>
              </w:rPr>
              <w:t>cancer</w:t>
            </w:r>
            <w:r w:rsidR="695F8F94" w:rsidRPr="00CC3276">
              <w:rPr>
                <w:rFonts w:ascii="Akkurat Pro" w:hAnsi="Akkurat Pro"/>
              </w:rPr>
              <w:t xml:space="preserve"> status, helping me </w:t>
            </w:r>
            <w:r w:rsidR="4E78D5F3" w:rsidRPr="00CC3276">
              <w:rPr>
                <w:rFonts w:ascii="Akkurat Pro" w:hAnsi="Akkurat Pro"/>
              </w:rPr>
              <w:t xml:space="preserve">to </w:t>
            </w:r>
            <w:r w:rsidR="695F8F94" w:rsidRPr="00CC3276">
              <w:rPr>
                <w:rFonts w:ascii="Akkurat Pro" w:hAnsi="Akkurat Pro"/>
              </w:rPr>
              <w:t>make more</w:t>
            </w:r>
            <w:r w:rsidR="231EA5B7" w:rsidRPr="00CC3276">
              <w:rPr>
                <w:rFonts w:ascii="Akkurat Pro" w:hAnsi="Akkurat Pro"/>
              </w:rPr>
              <w:t xml:space="preserve"> </w:t>
            </w:r>
            <w:r w:rsidR="695F8F94" w:rsidRPr="00CC3276">
              <w:rPr>
                <w:rFonts w:ascii="Akkurat Pro" w:hAnsi="Akkurat Pro"/>
              </w:rPr>
              <w:t xml:space="preserve">informed decisions about </w:t>
            </w:r>
            <w:r w:rsidR="18B4AAF5" w:rsidRPr="00CC3276">
              <w:rPr>
                <w:rFonts w:ascii="Akkurat Pro" w:hAnsi="Akkurat Pro"/>
              </w:rPr>
              <w:t>my patient</w:t>
            </w:r>
            <w:r w:rsidR="3B2108C2" w:rsidRPr="00CC3276">
              <w:rPr>
                <w:rFonts w:ascii="Akkurat Pro" w:hAnsi="Akkurat Pro"/>
              </w:rPr>
              <w:t>’</w:t>
            </w:r>
            <w:r w:rsidR="18B4AAF5" w:rsidRPr="00CC3276">
              <w:rPr>
                <w:rFonts w:ascii="Akkurat Pro" w:hAnsi="Akkurat Pro"/>
              </w:rPr>
              <w:t>s</w:t>
            </w:r>
            <w:r w:rsidR="695F8F94" w:rsidRPr="00CC3276">
              <w:rPr>
                <w:rFonts w:ascii="Akkurat Pro" w:hAnsi="Akkurat Pro"/>
              </w:rPr>
              <w:t xml:space="preserve"> treatment. </w:t>
            </w:r>
            <w:r w:rsidR="475C81B0" w:rsidRPr="00CC3276">
              <w:rPr>
                <w:rFonts w:ascii="Akkurat Pro" w:hAnsi="Akkurat Pro"/>
              </w:rPr>
              <w:t xml:space="preserve">Sensitive </w:t>
            </w:r>
            <w:proofErr w:type="spellStart"/>
            <w:r w:rsidR="475C81B0" w:rsidRPr="00CC3276">
              <w:rPr>
                <w:rFonts w:ascii="Akkurat Pro" w:hAnsi="Akkurat Pro"/>
              </w:rPr>
              <w:t>ctDNA</w:t>
            </w:r>
            <w:proofErr w:type="spellEnd"/>
            <w:r w:rsidR="475C81B0" w:rsidRPr="00CC3276">
              <w:rPr>
                <w:rFonts w:ascii="Akkurat Pro" w:hAnsi="Akkurat Pro"/>
              </w:rPr>
              <w:t xml:space="preserve"> </w:t>
            </w:r>
            <w:r w:rsidR="39E6AA27" w:rsidRPr="00CC3276">
              <w:rPr>
                <w:rFonts w:ascii="Akkurat Pro" w:hAnsi="Akkurat Pro"/>
              </w:rPr>
              <w:t xml:space="preserve">detection </w:t>
            </w:r>
            <w:r w:rsidR="58071949" w:rsidRPr="00CC3276">
              <w:rPr>
                <w:rFonts w:ascii="Akkurat Pro" w:hAnsi="Akkurat Pro"/>
              </w:rPr>
              <w:t>has the potential</w:t>
            </w:r>
            <w:r w:rsidR="695F8F94" w:rsidRPr="00CC3276">
              <w:rPr>
                <w:rFonts w:ascii="Akkurat Pro" w:hAnsi="Akkurat Pro"/>
              </w:rPr>
              <w:t xml:space="preserve"> to revolutionize cancer care, and </w:t>
            </w:r>
            <w:r w:rsidR="4529B955" w:rsidRPr="00CC3276">
              <w:rPr>
                <w:rFonts w:ascii="Akkurat Pro" w:hAnsi="Akkurat Pro"/>
              </w:rPr>
              <w:t>I’m</w:t>
            </w:r>
            <w:r w:rsidR="695F8F94" w:rsidRPr="00CC3276">
              <w:rPr>
                <w:rFonts w:ascii="Akkurat Pro" w:hAnsi="Akkurat Pro"/>
              </w:rPr>
              <w:t xml:space="preserve"> excited to </w:t>
            </w:r>
            <w:r w:rsidR="0343ED66" w:rsidRPr="00CC3276">
              <w:rPr>
                <w:rFonts w:ascii="Akkurat Pro" w:hAnsi="Akkurat Pro"/>
              </w:rPr>
              <w:t>be a part of</w:t>
            </w:r>
            <w:r w:rsidR="695F8F94" w:rsidRPr="00CC3276">
              <w:rPr>
                <w:rFonts w:ascii="Akkurat Pro" w:hAnsi="Akkurat Pro"/>
              </w:rPr>
              <w:t xml:space="preserve"> this journey. </w:t>
            </w:r>
          </w:p>
        </w:tc>
        <w:tc>
          <w:tcPr>
            <w:tcW w:w="1175" w:type="dxa"/>
          </w:tcPr>
          <w:p w14:paraId="15999412" w14:textId="70B1C237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6F199C54" w14:textId="77777777" w:rsidTr="008644DB">
        <w:trPr>
          <w:trHeight w:val="300"/>
        </w:trPr>
        <w:tc>
          <w:tcPr>
            <w:tcW w:w="1245" w:type="dxa"/>
          </w:tcPr>
          <w:p w14:paraId="4A89A461" w14:textId="13037F1E" w:rsidR="223DB970" w:rsidRPr="000E6303" w:rsidRDefault="223DB970" w:rsidP="45B1DC5A">
            <w:pPr>
              <w:spacing w:line="259" w:lineRule="auto"/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lastRenderedPageBreak/>
              <w:t>X</w:t>
            </w:r>
          </w:p>
        </w:tc>
        <w:tc>
          <w:tcPr>
            <w:tcW w:w="6940" w:type="dxa"/>
          </w:tcPr>
          <w:p w14:paraId="093FC731" w14:textId="38D14EBA" w:rsidR="04E02645" w:rsidRPr="00CC3276" w:rsidRDefault="29F6DDC0" w:rsidP="62ECDD93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 xml:space="preserve">Thrilled to join the </w:t>
            </w:r>
            <w:r w:rsidR="161D3E56" w:rsidRPr="00CC3276">
              <w:rPr>
                <w:rFonts w:ascii="Akkurat Pro" w:hAnsi="Akkurat Pro"/>
              </w:rPr>
              <w:t xml:space="preserve">@HaystackMRD </w:t>
            </w:r>
            <w:r w:rsidRPr="00CC3276">
              <w:rPr>
                <w:rFonts w:ascii="Akkurat Pro" w:hAnsi="Akkurat Pro"/>
              </w:rPr>
              <w:t>Early Experience Program</w:t>
            </w:r>
            <w:r w:rsidR="7430A78D" w:rsidRPr="00CC3276">
              <w:rPr>
                <w:rFonts w:ascii="Akkurat Pro" w:hAnsi="Akkurat Pro"/>
              </w:rPr>
              <w:t xml:space="preserve"> by @QuestDX</w:t>
            </w:r>
            <w:r w:rsidRPr="00CC3276">
              <w:rPr>
                <w:rFonts w:ascii="Akkurat Pro" w:hAnsi="Akkurat Pro"/>
              </w:rPr>
              <w:t xml:space="preserve">! Haystack MRD </w:t>
            </w:r>
            <w:r w:rsidR="6A0991EA" w:rsidRPr="00CC3276">
              <w:rPr>
                <w:rFonts w:ascii="Akkurat Pro" w:hAnsi="Akkurat Pro"/>
              </w:rPr>
              <w:t>detect</w:t>
            </w:r>
            <w:r w:rsidR="4EE04A1F" w:rsidRPr="00CC3276">
              <w:rPr>
                <w:rFonts w:ascii="Akkurat Pro" w:hAnsi="Akkurat Pro"/>
              </w:rPr>
              <w:t>s</w:t>
            </w:r>
            <w:r w:rsidRPr="00CC3276">
              <w:rPr>
                <w:rFonts w:ascii="Akkurat Pro" w:hAnsi="Akkurat Pro"/>
              </w:rPr>
              <w:t xml:space="preserve"> ultralow </w:t>
            </w:r>
            <w:proofErr w:type="spellStart"/>
            <w:r w:rsidRPr="00CC3276">
              <w:rPr>
                <w:rFonts w:ascii="Akkurat Pro" w:hAnsi="Akkurat Pro"/>
              </w:rPr>
              <w:t>ctDNA</w:t>
            </w:r>
            <w:proofErr w:type="spellEnd"/>
            <w:r w:rsidRPr="00CC3276">
              <w:rPr>
                <w:rFonts w:ascii="Akkurat Pro" w:hAnsi="Akkurat Pro"/>
              </w:rPr>
              <w:t xml:space="preserve"> levels, providing vital insights into </w:t>
            </w:r>
            <w:r w:rsidR="1BD75B64" w:rsidRPr="00CC3276">
              <w:rPr>
                <w:rFonts w:ascii="Akkurat Pro" w:hAnsi="Akkurat Pro"/>
              </w:rPr>
              <w:t>cancer</w:t>
            </w:r>
            <w:r w:rsidRPr="00CC3276">
              <w:rPr>
                <w:rFonts w:ascii="Akkurat Pro" w:hAnsi="Akkurat Pro"/>
              </w:rPr>
              <w:t xml:space="preserve"> </w:t>
            </w:r>
            <w:r w:rsidR="12AE2F92" w:rsidRPr="00CC3276">
              <w:rPr>
                <w:rFonts w:ascii="Akkurat Pro" w:hAnsi="Akkurat Pro"/>
              </w:rPr>
              <w:t>status in patients</w:t>
            </w:r>
            <w:r w:rsidR="409DE2D5" w:rsidRPr="00CC3276">
              <w:rPr>
                <w:rFonts w:ascii="Akkurat Pro" w:hAnsi="Akkurat Pro"/>
              </w:rPr>
              <w:t>.</w:t>
            </w:r>
            <w:r w:rsidRPr="00CC3276">
              <w:rPr>
                <w:rFonts w:ascii="Akkurat Pro" w:hAnsi="Akkurat Pro"/>
              </w:rPr>
              <w:t xml:space="preserve"> </w:t>
            </w:r>
            <w:r w:rsidR="7BCA7CAE" w:rsidRPr="00CC3276">
              <w:rPr>
                <w:rFonts w:ascii="Akkurat Pro" w:hAnsi="Akkurat Pro"/>
              </w:rPr>
              <w:t xml:space="preserve">It's a huge </w:t>
            </w:r>
            <w:r w:rsidR="084AD484" w:rsidRPr="00CC3276">
              <w:rPr>
                <w:rFonts w:ascii="Akkurat Pro" w:hAnsi="Akkurat Pro"/>
              </w:rPr>
              <w:t xml:space="preserve">advancement </w:t>
            </w:r>
            <w:r w:rsidR="7BCA7CAE" w:rsidRPr="00CC3276">
              <w:rPr>
                <w:rFonts w:ascii="Akkurat Pro" w:hAnsi="Akkurat Pro"/>
              </w:rPr>
              <w:t xml:space="preserve">in cancer care, and I'm looking forward to seeing how </w:t>
            </w:r>
            <w:r w:rsidR="2DECAAB5" w:rsidRPr="00CC3276">
              <w:rPr>
                <w:rFonts w:ascii="Akkurat Pro" w:hAnsi="Akkurat Pro"/>
              </w:rPr>
              <w:t xml:space="preserve">this tech </w:t>
            </w:r>
            <w:r w:rsidR="7BCA7CAE" w:rsidRPr="00CC3276">
              <w:rPr>
                <w:rFonts w:ascii="Akkurat Pro" w:hAnsi="Akkurat Pro"/>
              </w:rPr>
              <w:t>transforms the field.</w:t>
            </w:r>
          </w:p>
        </w:tc>
        <w:tc>
          <w:tcPr>
            <w:tcW w:w="1175" w:type="dxa"/>
          </w:tcPr>
          <w:p w14:paraId="1A5201B4" w14:textId="6E9E8D76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6F971E02" w14:textId="77777777" w:rsidTr="008644DB">
        <w:trPr>
          <w:trHeight w:val="300"/>
        </w:trPr>
        <w:tc>
          <w:tcPr>
            <w:tcW w:w="1245" w:type="dxa"/>
          </w:tcPr>
          <w:p w14:paraId="2913A575" w14:textId="55BF8D19" w:rsidR="223DB970" w:rsidRPr="000E6303" w:rsidRDefault="223DB970" w:rsidP="45B1DC5A">
            <w:pPr>
              <w:spacing w:line="259" w:lineRule="auto"/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X</w:t>
            </w:r>
          </w:p>
        </w:tc>
        <w:tc>
          <w:tcPr>
            <w:tcW w:w="6940" w:type="dxa"/>
          </w:tcPr>
          <w:p w14:paraId="595AFBD4" w14:textId="3A112389" w:rsidR="709E344B" w:rsidRPr="00CC3276" w:rsidRDefault="28447173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>Excited to be a part of the @HaystackMRD Early Experience Program</w:t>
            </w:r>
            <w:r w:rsidR="0BE8A885" w:rsidRPr="00CC3276">
              <w:rPr>
                <w:rFonts w:ascii="Akkurat Pro" w:hAnsi="Akkurat Pro"/>
              </w:rPr>
              <w:t xml:space="preserve"> by @QuestDX</w:t>
            </w:r>
            <w:r w:rsidRPr="00CC3276">
              <w:rPr>
                <w:rFonts w:ascii="Akkurat Pro" w:hAnsi="Akkurat Pro"/>
              </w:rPr>
              <w:t xml:space="preserve">! We can now detect </w:t>
            </w:r>
            <w:r w:rsidR="76230D24" w:rsidRPr="00CC3276">
              <w:rPr>
                <w:rFonts w:ascii="Akkurat Pro" w:hAnsi="Akkurat Pro"/>
              </w:rPr>
              <w:t>ultra</w:t>
            </w:r>
            <w:r w:rsidRPr="00CC3276">
              <w:rPr>
                <w:rFonts w:ascii="Akkurat Pro" w:hAnsi="Akkurat Pro"/>
              </w:rPr>
              <w:t xml:space="preserve">low levels of </w:t>
            </w:r>
            <w:proofErr w:type="spellStart"/>
            <w:r w:rsidRPr="00CC3276">
              <w:rPr>
                <w:rFonts w:ascii="Akkurat Pro" w:hAnsi="Akkurat Pro"/>
              </w:rPr>
              <w:t>ctDNA</w:t>
            </w:r>
            <w:proofErr w:type="spellEnd"/>
            <w:r w:rsidRPr="00CC3276">
              <w:rPr>
                <w:rFonts w:ascii="Akkurat Pro" w:hAnsi="Akkurat Pro"/>
              </w:rPr>
              <w:t xml:space="preserve">, providing crucial info on </w:t>
            </w:r>
            <w:r w:rsidR="711571AB" w:rsidRPr="00CC3276">
              <w:rPr>
                <w:rFonts w:ascii="Akkurat Pro" w:hAnsi="Akkurat Pro"/>
              </w:rPr>
              <w:t>cancer</w:t>
            </w:r>
            <w:r w:rsidRPr="00CC3276">
              <w:rPr>
                <w:rFonts w:ascii="Akkurat Pro" w:hAnsi="Akkurat Pro"/>
              </w:rPr>
              <w:t xml:space="preserve"> </w:t>
            </w:r>
            <w:r w:rsidR="0BAA2ED7" w:rsidRPr="00CC3276">
              <w:rPr>
                <w:rFonts w:ascii="Akkurat Pro" w:hAnsi="Akkurat Pro"/>
              </w:rPr>
              <w:t xml:space="preserve">status </w:t>
            </w:r>
            <w:r w:rsidRPr="00CC3276">
              <w:rPr>
                <w:rFonts w:ascii="Akkurat Pro" w:hAnsi="Akkurat Pro"/>
              </w:rPr>
              <w:t xml:space="preserve">in </w:t>
            </w:r>
            <w:r w:rsidR="79DD5348" w:rsidRPr="00CC3276">
              <w:rPr>
                <w:rFonts w:ascii="Akkurat Pro" w:hAnsi="Akkurat Pro"/>
              </w:rPr>
              <w:t>patients</w:t>
            </w:r>
            <w:r w:rsidRPr="00CC3276">
              <w:rPr>
                <w:rFonts w:ascii="Akkurat Pro" w:hAnsi="Akkurat Pro"/>
              </w:rPr>
              <w:t xml:space="preserve">. This knowledge will </w:t>
            </w:r>
            <w:r w:rsidR="47EE358A" w:rsidRPr="00CC3276">
              <w:rPr>
                <w:rFonts w:ascii="Akkurat Pro" w:hAnsi="Akkurat Pro"/>
              </w:rPr>
              <w:t>help</w:t>
            </w:r>
            <w:r w:rsidRPr="00CC3276">
              <w:rPr>
                <w:rFonts w:ascii="Akkurat Pro" w:hAnsi="Akkurat Pro"/>
              </w:rPr>
              <w:t xml:space="preserve"> enhance treatment decisions. Together, let's revolutionize cancer care!</w:t>
            </w:r>
          </w:p>
        </w:tc>
        <w:tc>
          <w:tcPr>
            <w:tcW w:w="1175" w:type="dxa"/>
          </w:tcPr>
          <w:p w14:paraId="3EF8D19D" w14:textId="6E9E8D76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73F603E7" w14:textId="77777777" w:rsidTr="008644DB">
        <w:trPr>
          <w:trHeight w:val="300"/>
        </w:trPr>
        <w:tc>
          <w:tcPr>
            <w:tcW w:w="1245" w:type="dxa"/>
          </w:tcPr>
          <w:p w14:paraId="120E17EC" w14:textId="579068ED" w:rsidR="223DB970" w:rsidRPr="000E6303" w:rsidRDefault="223DB970" w:rsidP="45B1DC5A">
            <w:pPr>
              <w:spacing w:line="259" w:lineRule="auto"/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X</w:t>
            </w:r>
          </w:p>
        </w:tc>
        <w:tc>
          <w:tcPr>
            <w:tcW w:w="6940" w:type="dxa"/>
          </w:tcPr>
          <w:p w14:paraId="554CA9F3" w14:textId="75E56474" w:rsidR="6AE19591" w:rsidRPr="00CC3276" w:rsidRDefault="0EC30CE2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>Joining forces with @HaystackMRD in the Early Experience Program</w:t>
            </w:r>
            <w:r w:rsidR="5F97E707" w:rsidRPr="00CC3276">
              <w:rPr>
                <w:rFonts w:ascii="Akkurat Pro" w:hAnsi="Akkurat Pro"/>
              </w:rPr>
              <w:t xml:space="preserve"> by @QuestDX</w:t>
            </w:r>
            <w:r w:rsidR="559993EA" w:rsidRPr="00CC3276">
              <w:rPr>
                <w:rFonts w:ascii="Akkurat Pro" w:hAnsi="Akkurat Pro"/>
              </w:rPr>
              <w:t>—</w:t>
            </w:r>
            <w:r w:rsidR="0A193311" w:rsidRPr="00CC3276">
              <w:rPr>
                <w:rFonts w:ascii="Akkurat Pro" w:hAnsi="Akkurat Pro"/>
              </w:rPr>
              <w:t>u</w:t>
            </w:r>
            <w:r w:rsidRPr="00CC3276">
              <w:rPr>
                <w:rFonts w:ascii="Akkurat Pro" w:hAnsi="Akkurat Pro"/>
              </w:rPr>
              <w:t xml:space="preserve">nlocking the potential of </w:t>
            </w:r>
            <w:r w:rsidR="4CBE1291" w:rsidRPr="00CC3276">
              <w:rPr>
                <w:rFonts w:ascii="Akkurat Pro" w:hAnsi="Akkurat Pro"/>
              </w:rPr>
              <w:t>next-generation</w:t>
            </w:r>
            <w:r w:rsidRPr="00CC3276">
              <w:rPr>
                <w:rFonts w:ascii="Akkurat Pro" w:hAnsi="Akkurat Pro"/>
              </w:rPr>
              <w:t xml:space="preserve"> MRD detection</w:t>
            </w:r>
            <w:r w:rsidR="25185B75" w:rsidRPr="00CC3276">
              <w:rPr>
                <w:rFonts w:ascii="Akkurat Pro" w:hAnsi="Akkurat Pro"/>
              </w:rPr>
              <w:t xml:space="preserve"> and</w:t>
            </w:r>
            <w:r w:rsidRPr="00CC3276">
              <w:rPr>
                <w:rFonts w:ascii="Akkurat Pro" w:hAnsi="Akkurat Pro"/>
              </w:rPr>
              <w:t xml:space="preserve"> gaining </w:t>
            </w:r>
            <w:r w:rsidR="50F3595B" w:rsidRPr="00CC3276">
              <w:rPr>
                <w:rFonts w:ascii="Akkurat Pro" w:hAnsi="Akkurat Pro"/>
              </w:rPr>
              <w:t>unique</w:t>
            </w:r>
            <w:r w:rsidRPr="00CC3276">
              <w:rPr>
                <w:rFonts w:ascii="Akkurat Pro" w:hAnsi="Akkurat Pro"/>
              </w:rPr>
              <w:t xml:space="preserve"> insights. Ready to make more</w:t>
            </w:r>
            <w:r w:rsidR="5B90DA26" w:rsidRPr="00CC3276">
              <w:rPr>
                <w:rFonts w:ascii="Akkurat Pro" w:hAnsi="Akkurat Pro"/>
              </w:rPr>
              <w:t>-</w:t>
            </w:r>
            <w:r w:rsidRPr="00CC3276">
              <w:rPr>
                <w:rFonts w:ascii="Akkurat Pro" w:hAnsi="Akkurat Pro"/>
              </w:rPr>
              <w:t xml:space="preserve">informed treatment decisions for our cancer patients. </w:t>
            </w:r>
          </w:p>
        </w:tc>
        <w:tc>
          <w:tcPr>
            <w:tcW w:w="1175" w:type="dxa"/>
          </w:tcPr>
          <w:p w14:paraId="4B42B418" w14:textId="6E9E8D76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  <w:tr w:rsidR="45B1DC5A" w:rsidRPr="00CC3276" w14:paraId="708FE9DF" w14:textId="77777777" w:rsidTr="008644DB">
        <w:trPr>
          <w:trHeight w:val="300"/>
        </w:trPr>
        <w:tc>
          <w:tcPr>
            <w:tcW w:w="1245" w:type="dxa"/>
          </w:tcPr>
          <w:p w14:paraId="31DED8AF" w14:textId="13C52AF1" w:rsidR="6AE19591" w:rsidRPr="000E6303" w:rsidRDefault="6AE19591" w:rsidP="45B1DC5A">
            <w:pPr>
              <w:spacing w:line="259" w:lineRule="auto"/>
              <w:rPr>
                <w:rFonts w:ascii="Akkurat Pro" w:hAnsi="Akkurat Pro"/>
              </w:rPr>
            </w:pPr>
            <w:r w:rsidRPr="000E6303">
              <w:rPr>
                <w:rFonts w:ascii="Akkurat Pro" w:hAnsi="Akkurat Pro"/>
              </w:rPr>
              <w:t>X</w:t>
            </w:r>
          </w:p>
        </w:tc>
        <w:tc>
          <w:tcPr>
            <w:tcW w:w="6940" w:type="dxa"/>
          </w:tcPr>
          <w:p w14:paraId="5CC07D35" w14:textId="630F2FDA" w:rsidR="553626CB" w:rsidRPr="00CC3276" w:rsidRDefault="744A75CF" w:rsidP="45B1DC5A">
            <w:pPr>
              <w:rPr>
                <w:rFonts w:ascii="Akkurat Pro" w:hAnsi="Akkurat Pro"/>
              </w:rPr>
            </w:pPr>
            <w:r w:rsidRPr="00CC3276">
              <w:rPr>
                <w:rFonts w:ascii="Akkurat Pro" w:hAnsi="Akkurat Pro"/>
              </w:rPr>
              <w:t xml:space="preserve">I'm thrilled to announce that </w:t>
            </w:r>
            <w:r w:rsidR="7DBD27D7" w:rsidRPr="00CC3276">
              <w:rPr>
                <w:rFonts w:ascii="Akkurat Pro" w:hAnsi="Akkurat Pro"/>
              </w:rPr>
              <w:t>I’m</w:t>
            </w:r>
            <w:r w:rsidRPr="00CC3276">
              <w:rPr>
                <w:rFonts w:ascii="Akkurat Pro" w:hAnsi="Akkurat Pro"/>
              </w:rPr>
              <w:t xml:space="preserve"> part of the @HaystackMRD Early Experience Program</w:t>
            </w:r>
            <w:r w:rsidR="10290A0E" w:rsidRPr="00CC3276">
              <w:rPr>
                <w:rFonts w:ascii="Akkurat Pro" w:hAnsi="Akkurat Pro"/>
              </w:rPr>
              <w:t xml:space="preserve"> by @QuestDX</w:t>
            </w:r>
            <w:r w:rsidRPr="00CC3276">
              <w:rPr>
                <w:rFonts w:ascii="Akkurat Pro" w:hAnsi="Akkurat Pro"/>
              </w:rPr>
              <w:t xml:space="preserve">, which grants early access to their innovative </w:t>
            </w:r>
            <w:proofErr w:type="spellStart"/>
            <w:r w:rsidRPr="00CC3276">
              <w:rPr>
                <w:rFonts w:ascii="Akkurat Pro" w:hAnsi="Akkurat Pro"/>
              </w:rPr>
              <w:t>ctDNA</w:t>
            </w:r>
            <w:proofErr w:type="spellEnd"/>
            <w:r w:rsidRPr="00CC3276">
              <w:rPr>
                <w:rFonts w:ascii="Akkurat Pro" w:hAnsi="Akkurat Pro"/>
              </w:rPr>
              <w:t xml:space="preserve"> detection test. This is a major milestone</w:t>
            </w:r>
            <w:r w:rsidR="2D83C4CF" w:rsidRPr="00CC3276">
              <w:rPr>
                <w:rFonts w:ascii="Akkurat Pro" w:hAnsi="Akkurat Pro"/>
              </w:rPr>
              <w:t xml:space="preserve"> that can help </w:t>
            </w:r>
            <w:r w:rsidR="45665274" w:rsidRPr="00CC3276">
              <w:rPr>
                <w:rFonts w:ascii="Akkurat Pro" w:hAnsi="Akkurat Pro"/>
              </w:rPr>
              <w:t>with</w:t>
            </w:r>
            <w:r w:rsidRPr="00CC3276">
              <w:rPr>
                <w:rFonts w:ascii="Akkurat Pro" w:hAnsi="Akkurat Pro"/>
              </w:rPr>
              <w:t xml:space="preserve"> cancer care, and I can't wait to witness how it revolutionizes the field.</w:t>
            </w:r>
          </w:p>
        </w:tc>
        <w:tc>
          <w:tcPr>
            <w:tcW w:w="1175" w:type="dxa"/>
          </w:tcPr>
          <w:p w14:paraId="26C7CC4E" w14:textId="729BF219" w:rsidR="45B1DC5A" w:rsidRPr="00CC3276" w:rsidRDefault="45B1DC5A" w:rsidP="45B1DC5A">
            <w:pPr>
              <w:rPr>
                <w:rFonts w:ascii="Akkurat Pro" w:hAnsi="Akkurat Pro"/>
              </w:rPr>
            </w:pPr>
          </w:p>
        </w:tc>
      </w:tr>
    </w:tbl>
    <w:p w14:paraId="20307356" w14:textId="49644DF1" w:rsidR="45B1DC5A" w:rsidRPr="00CC3276" w:rsidRDefault="45B1DC5A" w:rsidP="45B1DC5A">
      <w:pPr>
        <w:rPr>
          <w:rFonts w:ascii="Akkurat Pro" w:hAnsi="Akkurat Pro"/>
        </w:rPr>
      </w:pPr>
    </w:p>
    <w:sectPr w:rsidR="45B1DC5A" w:rsidRPr="00CC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kurat Pro"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29E"/>
    <w:multiLevelType w:val="hybridMultilevel"/>
    <w:tmpl w:val="E03E3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ED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68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87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C1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21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64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86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B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3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E25A1"/>
    <w:rsid w:val="00087BE5"/>
    <w:rsid w:val="000E6303"/>
    <w:rsid w:val="001062F1"/>
    <w:rsid w:val="001103EC"/>
    <w:rsid w:val="00120577"/>
    <w:rsid w:val="001736D4"/>
    <w:rsid w:val="001A27D8"/>
    <w:rsid w:val="00210FB8"/>
    <w:rsid w:val="00290719"/>
    <w:rsid w:val="0033095A"/>
    <w:rsid w:val="0035381D"/>
    <w:rsid w:val="003642BB"/>
    <w:rsid w:val="00394342"/>
    <w:rsid w:val="003C0566"/>
    <w:rsid w:val="00435C59"/>
    <w:rsid w:val="00451A09"/>
    <w:rsid w:val="004D3298"/>
    <w:rsid w:val="005D5BAF"/>
    <w:rsid w:val="007F6D3A"/>
    <w:rsid w:val="00833CEC"/>
    <w:rsid w:val="00853CA4"/>
    <w:rsid w:val="008644DB"/>
    <w:rsid w:val="008677A2"/>
    <w:rsid w:val="00921940"/>
    <w:rsid w:val="009712CF"/>
    <w:rsid w:val="009D5AAE"/>
    <w:rsid w:val="00A13F67"/>
    <w:rsid w:val="00AE50FB"/>
    <w:rsid w:val="00B56660"/>
    <w:rsid w:val="00C063A5"/>
    <w:rsid w:val="00C11C10"/>
    <w:rsid w:val="00CA2050"/>
    <w:rsid w:val="00CC3276"/>
    <w:rsid w:val="00CF231A"/>
    <w:rsid w:val="00D80308"/>
    <w:rsid w:val="00F55577"/>
    <w:rsid w:val="00F960B3"/>
    <w:rsid w:val="01595261"/>
    <w:rsid w:val="01689D98"/>
    <w:rsid w:val="017A185D"/>
    <w:rsid w:val="0209D590"/>
    <w:rsid w:val="026F80A8"/>
    <w:rsid w:val="02EA1F43"/>
    <w:rsid w:val="0343ED66"/>
    <w:rsid w:val="039080B1"/>
    <w:rsid w:val="03C48F81"/>
    <w:rsid w:val="045D4920"/>
    <w:rsid w:val="04DB7ABF"/>
    <w:rsid w:val="04E02645"/>
    <w:rsid w:val="04E5EB9F"/>
    <w:rsid w:val="04EE5F5F"/>
    <w:rsid w:val="05237853"/>
    <w:rsid w:val="0537C90B"/>
    <w:rsid w:val="0553DFA4"/>
    <w:rsid w:val="059B4861"/>
    <w:rsid w:val="05D4D157"/>
    <w:rsid w:val="05FAEF3E"/>
    <w:rsid w:val="06103EA4"/>
    <w:rsid w:val="069C5E9C"/>
    <w:rsid w:val="06B3C8FC"/>
    <w:rsid w:val="0711EB4F"/>
    <w:rsid w:val="075E1874"/>
    <w:rsid w:val="084AD484"/>
    <w:rsid w:val="0888C816"/>
    <w:rsid w:val="08FA9133"/>
    <w:rsid w:val="0967E93C"/>
    <w:rsid w:val="099F8855"/>
    <w:rsid w:val="09BE3E6A"/>
    <w:rsid w:val="0A193311"/>
    <w:rsid w:val="0A31ABEB"/>
    <w:rsid w:val="0A3D0A87"/>
    <w:rsid w:val="0A5A17A5"/>
    <w:rsid w:val="0A927D63"/>
    <w:rsid w:val="0ABD83F0"/>
    <w:rsid w:val="0AF5D21E"/>
    <w:rsid w:val="0B49AD78"/>
    <w:rsid w:val="0B710344"/>
    <w:rsid w:val="0BAA2ED7"/>
    <w:rsid w:val="0BE8A885"/>
    <w:rsid w:val="0C0ED3D8"/>
    <w:rsid w:val="0C645485"/>
    <w:rsid w:val="0C75A337"/>
    <w:rsid w:val="0C8AB75A"/>
    <w:rsid w:val="0CE3930B"/>
    <w:rsid w:val="0CF98F1C"/>
    <w:rsid w:val="0D15DCCC"/>
    <w:rsid w:val="0D4B1040"/>
    <w:rsid w:val="0DCD59F8"/>
    <w:rsid w:val="0DDF8203"/>
    <w:rsid w:val="0DFA4D8F"/>
    <w:rsid w:val="0E0DEBCD"/>
    <w:rsid w:val="0E12AF69"/>
    <w:rsid w:val="0E1EF829"/>
    <w:rsid w:val="0EC30CE2"/>
    <w:rsid w:val="0EFB5678"/>
    <w:rsid w:val="0F2B7199"/>
    <w:rsid w:val="0FBE0263"/>
    <w:rsid w:val="10290A0E"/>
    <w:rsid w:val="1036261F"/>
    <w:rsid w:val="1059514A"/>
    <w:rsid w:val="109735A2"/>
    <w:rsid w:val="10DBF1C7"/>
    <w:rsid w:val="10E05F50"/>
    <w:rsid w:val="10EBB6AF"/>
    <w:rsid w:val="11F0BC5C"/>
    <w:rsid w:val="1259B20F"/>
    <w:rsid w:val="12739813"/>
    <w:rsid w:val="12AE2F92"/>
    <w:rsid w:val="13335464"/>
    <w:rsid w:val="136708B9"/>
    <w:rsid w:val="14180012"/>
    <w:rsid w:val="1507C92A"/>
    <w:rsid w:val="15293591"/>
    <w:rsid w:val="156DA223"/>
    <w:rsid w:val="161D3E56"/>
    <w:rsid w:val="1678FBFF"/>
    <w:rsid w:val="16864958"/>
    <w:rsid w:val="16AB18ED"/>
    <w:rsid w:val="16D96A9B"/>
    <w:rsid w:val="17317EE4"/>
    <w:rsid w:val="1749972F"/>
    <w:rsid w:val="1802F44E"/>
    <w:rsid w:val="184BD486"/>
    <w:rsid w:val="18B4AAF5"/>
    <w:rsid w:val="19220E66"/>
    <w:rsid w:val="1991E0CD"/>
    <w:rsid w:val="199EE203"/>
    <w:rsid w:val="199FC247"/>
    <w:rsid w:val="19B10FDB"/>
    <w:rsid w:val="19F18A4C"/>
    <w:rsid w:val="19F9DCCE"/>
    <w:rsid w:val="1A737B5B"/>
    <w:rsid w:val="1B2BA141"/>
    <w:rsid w:val="1B780E60"/>
    <w:rsid w:val="1BD75B64"/>
    <w:rsid w:val="1BEC7718"/>
    <w:rsid w:val="1C330F62"/>
    <w:rsid w:val="1C59AF28"/>
    <w:rsid w:val="1CFB1E09"/>
    <w:rsid w:val="1D83A4D1"/>
    <w:rsid w:val="1DE3F73C"/>
    <w:rsid w:val="1E1BBF11"/>
    <w:rsid w:val="1E6814D9"/>
    <w:rsid w:val="1E7DA95D"/>
    <w:rsid w:val="1EA2F1AF"/>
    <w:rsid w:val="1EBE1858"/>
    <w:rsid w:val="1F6A59F9"/>
    <w:rsid w:val="1FB5AAD7"/>
    <w:rsid w:val="1FCF69B1"/>
    <w:rsid w:val="1FF1DB12"/>
    <w:rsid w:val="203EC210"/>
    <w:rsid w:val="20549120"/>
    <w:rsid w:val="208BD684"/>
    <w:rsid w:val="20EEBD04"/>
    <w:rsid w:val="20F52E73"/>
    <w:rsid w:val="20FABFFF"/>
    <w:rsid w:val="223DB970"/>
    <w:rsid w:val="2277EC43"/>
    <w:rsid w:val="227A974D"/>
    <w:rsid w:val="22C108F8"/>
    <w:rsid w:val="22E5B729"/>
    <w:rsid w:val="22EF3034"/>
    <w:rsid w:val="23070A73"/>
    <w:rsid w:val="231EA5B7"/>
    <w:rsid w:val="237FEE12"/>
    <w:rsid w:val="2390475C"/>
    <w:rsid w:val="2391897B"/>
    <w:rsid w:val="239231D9"/>
    <w:rsid w:val="239C77C2"/>
    <w:rsid w:val="23B420BD"/>
    <w:rsid w:val="23E100BA"/>
    <w:rsid w:val="24103827"/>
    <w:rsid w:val="25185B75"/>
    <w:rsid w:val="255247C3"/>
    <w:rsid w:val="25D91C34"/>
    <w:rsid w:val="25E71E06"/>
    <w:rsid w:val="2605F626"/>
    <w:rsid w:val="260F8374"/>
    <w:rsid w:val="26236B3B"/>
    <w:rsid w:val="2655215A"/>
    <w:rsid w:val="26670BAF"/>
    <w:rsid w:val="2713F38E"/>
    <w:rsid w:val="274FE2FC"/>
    <w:rsid w:val="275322B3"/>
    <w:rsid w:val="2791C634"/>
    <w:rsid w:val="279542C0"/>
    <w:rsid w:val="279B08EC"/>
    <w:rsid w:val="27E03523"/>
    <w:rsid w:val="28447173"/>
    <w:rsid w:val="286B1A59"/>
    <w:rsid w:val="287FE60A"/>
    <w:rsid w:val="2897FD53"/>
    <w:rsid w:val="28B5CF30"/>
    <w:rsid w:val="292C57CA"/>
    <w:rsid w:val="29670B74"/>
    <w:rsid w:val="29F6DDC0"/>
    <w:rsid w:val="29FB59ED"/>
    <w:rsid w:val="2A55A309"/>
    <w:rsid w:val="2A70CE9C"/>
    <w:rsid w:val="2AA33014"/>
    <w:rsid w:val="2AE0171B"/>
    <w:rsid w:val="2B89623D"/>
    <w:rsid w:val="2C3FB298"/>
    <w:rsid w:val="2D83C4CF"/>
    <w:rsid w:val="2D841696"/>
    <w:rsid w:val="2D867B76"/>
    <w:rsid w:val="2DECAAB5"/>
    <w:rsid w:val="2DFA1BD0"/>
    <w:rsid w:val="2E009B1E"/>
    <w:rsid w:val="2E144798"/>
    <w:rsid w:val="2E9879BA"/>
    <w:rsid w:val="2F62C427"/>
    <w:rsid w:val="2FA80C24"/>
    <w:rsid w:val="301B74A2"/>
    <w:rsid w:val="3071F4F5"/>
    <w:rsid w:val="30B5E115"/>
    <w:rsid w:val="30E43CE9"/>
    <w:rsid w:val="320ABF47"/>
    <w:rsid w:val="3260EA8A"/>
    <w:rsid w:val="327EF254"/>
    <w:rsid w:val="327F4013"/>
    <w:rsid w:val="32904E12"/>
    <w:rsid w:val="32926419"/>
    <w:rsid w:val="32BF00C5"/>
    <w:rsid w:val="32D71248"/>
    <w:rsid w:val="32FF9FD7"/>
    <w:rsid w:val="33073F76"/>
    <w:rsid w:val="33278ED3"/>
    <w:rsid w:val="338E84E8"/>
    <w:rsid w:val="33986BEF"/>
    <w:rsid w:val="3488050B"/>
    <w:rsid w:val="349022D0"/>
    <w:rsid w:val="3582912E"/>
    <w:rsid w:val="35D02DB8"/>
    <w:rsid w:val="35F7ACCD"/>
    <w:rsid w:val="36846E25"/>
    <w:rsid w:val="36DA3952"/>
    <w:rsid w:val="36E8FE18"/>
    <w:rsid w:val="379F2DA4"/>
    <w:rsid w:val="37CEE44A"/>
    <w:rsid w:val="392D0EDD"/>
    <w:rsid w:val="393AFE05"/>
    <w:rsid w:val="3956DAFB"/>
    <w:rsid w:val="399639C9"/>
    <w:rsid w:val="39E6AA27"/>
    <w:rsid w:val="3A670A57"/>
    <w:rsid w:val="3A6B3937"/>
    <w:rsid w:val="3AFB1514"/>
    <w:rsid w:val="3B2108C2"/>
    <w:rsid w:val="3B5459F6"/>
    <w:rsid w:val="3B784E4C"/>
    <w:rsid w:val="3B962FD8"/>
    <w:rsid w:val="3C4D3A24"/>
    <w:rsid w:val="3C7E1DAC"/>
    <w:rsid w:val="3CC0DB48"/>
    <w:rsid w:val="3D2CAE2C"/>
    <w:rsid w:val="3D90C736"/>
    <w:rsid w:val="3EF217C9"/>
    <w:rsid w:val="3F219A46"/>
    <w:rsid w:val="3F3A6603"/>
    <w:rsid w:val="3F46CD3A"/>
    <w:rsid w:val="3F805D01"/>
    <w:rsid w:val="3F94EAB5"/>
    <w:rsid w:val="3FDAF411"/>
    <w:rsid w:val="4047C26E"/>
    <w:rsid w:val="40652A9B"/>
    <w:rsid w:val="40698269"/>
    <w:rsid w:val="409DE2D5"/>
    <w:rsid w:val="41651283"/>
    <w:rsid w:val="4184D4D9"/>
    <w:rsid w:val="41BB9465"/>
    <w:rsid w:val="41CA068D"/>
    <w:rsid w:val="41DA6828"/>
    <w:rsid w:val="429E3CCD"/>
    <w:rsid w:val="42B81B8B"/>
    <w:rsid w:val="42CA7E56"/>
    <w:rsid w:val="42D187CA"/>
    <w:rsid w:val="435D2904"/>
    <w:rsid w:val="43D7C05C"/>
    <w:rsid w:val="43FC6D44"/>
    <w:rsid w:val="440CD059"/>
    <w:rsid w:val="449518A7"/>
    <w:rsid w:val="4528E6D5"/>
    <w:rsid w:val="4529B955"/>
    <w:rsid w:val="4541B78F"/>
    <w:rsid w:val="4558AE2D"/>
    <w:rsid w:val="45665274"/>
    <w:rsid w:val="45667A54"/>
    <w:rsid w:val="457390BD"/>
    <w:rsid w:val="45B1DC5A"/>
    <w:rsid w:val="46315896"/>
    <w:rsid w:val="46E213FD"/>
    <w:rsid w:val="475C81B0"/>
    <w:rsid w:val="4765F182"/>
    <w:rsid w:val="4785201C"/>
    <w:rsid w:val="478D609D"/>
    <w:rsid w:val="4793B9DF"/>
    <w:rsid w:val="47EE358A"/>
    <w:rsid w:val="480D3260"/>
    <w:rsid w:val="48AB317F"/>
    <w:rsid w:val="48DAF76E"/>
    <w:rsid w:val="48E02D76"/>
    <w:rsid w:val="4934CA97"/>
    <w:rsid w:val="49A0BE25"/>
    <w:rsid w:val="4A6D4168"/>
    <w:rsid w:val="4A7C6317"/>
    <w:rsid w:val="4A7D1EFA"/>
    <w:rsid w:val="4AA639F6"/>
    <w:rsid w:val="4BA55786"/>
    <w:rsid w:val="4BE2D241"/>
    <w:rsid w:val="4C690DDD"/>
    <w:rsid w:val="4CA85BF2"/>
    <w:rsid w:val="4CBE1291"/>
    <w:rsid w:val="4D5C33DC"/>
    <w:rsid w:val="4D6D87D6"/>
    <w:rsid w:val="4D7E99A2"/>
    <w:rsid w:val="4D7EA2A2"/>
    <w:rsid w:val="4DEBB680"/>
    <w:rsid w:val="4E457B57"/>
    <w:rsid w:val="4E78D5F3"/>
    <w:rsid w:val="4E89498D"/>
    <w:rsid w:val="4EE04A1F"/>
    <w:rsid w:val="4EEBE1EA"/>
    <w:rsid w:val="4F4420E9"/>
    <w:rsid w:val="4F632912"/>
    <w:rsid w:val="4F6AA2FA"/>
    <w:rsid w:val="4FE14BB8"/>
    <w:rsid w:val="500BD05D"/>
    <w:rsid w:val="5034B9B9"/>
    <w:rsid w:val="5058BB42"/>
    <w:rsid w:val="50AB9CAC"/>
    <w:rsid w:val="50F3595B"/>
    <w:rsid w:val="50FE9740"/>
    <w:rsid w:val="5107B3F7"/>
    <w:rsid w:val="5127B283"/>
    <w:rsid w:val="516FCC8A"/>
    <w:rsid w:val="51D3B43D"/>
    <w:rsid w:val="51DC5C7A"/>
    <w:rsid w:val="52A1AE10"/>
    <w:rsid w:val="52C779C3"/>
    <w:rsid w:val="53329EA1"/>
    <w:rsid w:val="536F849E"/>
    <w:rsid w:val="541B00AA"/>
    <w:rsid w:val="542BB4F3"/>
    <w:rsid w:val="54ED719C"/>
    <w:rsid w:val="550B54FF"/>
    <w:rsid w:val="550BA24C"/>
    <w:rsid w:val="553626CB"/>
    <w:rsid w:val="557F9CF1"/>
    <w:rsid w:val="559993EA"/>
    <w:rsid w:val="562DB1EC"/>
    <w:rsid w:val="5647AE9D"/>
    <w:rsid w:val="565CCF08"/>
    <w:rsid w:val="58071949"/>
    <w:rsid w:val="5878162D"/>
    <w:rsid w:val="58A01A70"/>
    <w:rsid w:val="58F61111"/>
    <w:rsid w:val="58F8CC93"/>
    <w:rsid w:val="58F956EF"/>
    <w:rsid w:val="591FB718"/>
    <w:rsid w:val="595D62EC"/>
    <w:rsid w:val="596CACE4"/>
    <w:rsid w:val="59DEC622"/>
    <w:rsid w:val="5A496205"/>
    <w:rsid w:val="5ADF6314"/>
    <w:rsid w:val="5AFDF18F"/>
    <w:rsid w:val="5B120003"/>
    <w:rsid w:val="5B2405F6"/>
    <w:rsid w:val="5B90DA26"/>
    <w:rsid w:val="5BC212C5"/>
    <w:rsid w:val="5BCABB22"/>
    <w:rsid w:val="5C007CF8"/>
    <w:rsid w:val="5C2A9A58"/>
    <w:rsid w:val="5C7B69EE"/>
    <w:rsid w:val="5C90DE9E"/>
    <w:rsid w:val="5C9C09D0"/>
    <w:rsid w:val="5CD759AE"/>
    <w:rsid w:val="5CE96F93"/>
    <w:rsid w:val="5D864990"/>
    <w:rsid w:val="5DB37D8C"/>
    <w:rsid w:val="5DD1B028"/>
    <w:rsid w:val="5DD5167B"/>
    <w:rsid w:val="5DF56F15"/>
    <w:rsid w:val="5E44DF3C"/>
    <w:rsid w:val="5E4D0B2F"/>
    <w:rsid w:val="5EC6FECA"/>
    <w:rsid w:val="5ED95B8C"/>
    <w:rsid w:val="5F136CA8"/>
    <w:rsid w:val="5F161FFB"/>
    <w:rsid w:val="5F97E707"/>
    <w:rsid w:val="5FBA1B9D"/>
    <w:rsid w:val="5FE0AF9D"/>
    <w:rsid w:val="6014237E"/>
    <w:rsid w:val="6074AD24"/>
    <w:rsid w:val="60888178"/>
    <w:rsid w:val="60AB21CF"/>
    <w:rsid w:val="60D611B3"/>
    <w:rsid w:val="61062102"/>
    <w:rsid w:val="61524CC2"/>
    <w:rsid w:val="61678666"/>
    <w:rsid w:val="61996203"/>
    <w:rsid w:val="61999C6D"/>
    <w:rsid w:val="61C8E957"/>
    <w:rsid w:val="623BD3ED"/>
    <w:rsid w:val="62EA74F9"/>
    <w:rsid w:val="62ECDD93"/>
    <w:rsid w:val="634AAAB6"/>
    <w:rsid w:val="6386EB41"/>
    <w:rsid w:val="63A57A9F"/>
    <w:rsid w:val="63AE284A"/>
    <w:rsid w:val="63CF8954"/>
    <w:rsid w:val="63D91FAC"/>
    <w:rsid w:val="63F0444B"/>
    <w:rsid w:val="64467197"/>
    <w:rsid w:val="6467B439"/>
    <w:rsid w:val="64BE6842"/>
    <w:rsid w:val="656173C9"/>
    <w:rsid w:val="658F1C5A"/>
    <w:rsid w:val="65925F17"/>
    <w:rsid w:val="6599857D"/>
    <w:rsid w:val="65FB34E9"/>
    <w:rsid w:val="65FCD726"/>
    <w:rsid w:val="666AE5BA"/>
    <w:rsid w:val="66767EF3"/>
    <w:rsid w:val="66AB9638"/>
    <w:rsid w:val="66D6C887"/>
    <w:rsid w:val="67A23B64"/>
    <w:rsid w:val="67D08335"/>
    <w:rsid w:val="681678F8"/>
    <w:rsid w:val="687B8032"/>
    <w:rsid w:val="68F087AC"/>
    <w:rsid w:val="69160219"/>
    <w:rsid w:val="695F8F94"/>
    <w:rsid w:val="69BD99FA"/>
    <w:rsid w:val="69CBFF9E"/>
    <w:rsid w:val="6A0991EA"/>
    <w:rsid w:val="6ADEEF32"/>
    <w:rsid w:val="6ADF876B"/>
    <w:rsid w:val="6AE19591"/>
    <w:rsid w:val="6B1D6163"/>
    <w:rsid w:val="6B6DAA8E"/>
    <w:rsid w:val="6C603D4E"/>
    <w:rsid w:val="6CECE7EA"/>
    <w:rsid w:val="6D3813DA"/>
    <w:rsid w:val="6D9F1417"/>
    <w:rsid w:val="6DB9C755"/>
    <w:rsid w:val="6EAE25A1"/>
    <w:rsid w:val="6F34F53E"/>
    <w:rsid w:val="6F766792"/>
    <w:rsid w:val="6FE1EDE4"/>
    <w:rsid w:val="709E344B"/>
    <w:rsid w:val="710B11A9"/>
    <w:rsid w:val="711571AB"/>
    <w:rsid w:val="715D86EA"/>
    <w:rsid w:val="716CB5E8"/>
    <w:rsid w:val="724AAE97"/>
    <w:rsid w:val="7255AA08"/>
    <w:rsid w:val="7263336D"/>
    <w:rsid w:val="726AF5E9"/>
    <w:rsid w:val="72C0D0E4"/>
    <w:rsid w:val="73088649"/>
    <w:rsid w:val="73751506"/>
    <w:rsid w:val="7377A19B"/>
    <w:rsid w:val="73C07530"/>
    <w:rsid w:val="74086661"/>
    <w:rsid w:val="7430A78D"/>
    <w:rsid w:val="744A75CF"/>
    <w:rsid w:val="747AB030"/>
    <w:rsid w:val="749B828E"/>
    <w:rsid w:val="74B3C860"/>
    <w:rsid w:val="754C0352"/>
    <w:rsid w:val="76230D24"/>
    <w:rsid w:val="7640270B"/>
    <w:rsid w:val="7662049B"/>
    <w:rsid w:val="76720EF3"/>
    <w:rsid w:val="76AD7C91"/>
    <w:rsid w:val="76D81B55"/>
    <w:rsid w:val="77BDEC74"/>
    <w:rsid w:val="782C8DA6"/>
    <w:rsid w:val="78559EB0"/>
    <w:rsid w:val="78DA7EBF"/>
    <w:rsid w:val="7929DC90"/>
    <w:rsid w:val="79440BD5"/>
    <w:rsid w:val="79A2D972"/>
    <w:rsid w:val="79DD5348"/>
    <w:rsid w:val="7A5969B7"/>
    <w:rsid w:val="7ACF787B"/>
    <w:rsid w:val="7B01A05B"/>
    <w:rsid w:val="7B13982E"/>
    <w:rsid w:val="7B883129"/>
    <w:rsid w:val="7B9234E2"/>
    <w:rsid w:val="7BCA7CAE"/>
    <w:rsid w:val="7BFA3837"/>
    <w:rsid w:val="7C003F23"/>
    <w:rsid w:val="7C0FF087"/>
    <w:rsid w:val="7C248963"/>
    <w:rsid w:val="7C47C1AD"/>
    <w:rsid w:val="7CB8002D"/>
    <w:rsid w:val="7D2E0543"/>
    <w:rsid w:val="7D96FCFA"/>
    <w:rsid w:val="7DB763BC"/>
    <w:rsid w:val="7DBD27D7"/>
    <w:rsid w:val="7E9637C7"/>
    <w:rsid w:val="7ECDB2D5"/>
    <w:rsid w:val="7F18FC1A"/>
    <w:rsid w:val="7F6FAB4D"/>
    <w:rsid w:val="7F82E88E"/>
    <w:rsid w:val="7F8D2798"/>
    <w:rsid w:val="7FD5929D"/>
    <w:rsid w:val="7FF5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25A1"/>
  <w15:chartTrackingRefBased/>
  <w15:docId w15:val="{41306EA6-A04F-4DB3-9EA7-1DF89EF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11C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1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15bb7-a7d7-4ec0-bb39-37eb985049b7">
      <Terms xmlns="http://schemas.microsoft.com/office/infopath/2007/PartnerControls"/>
    </lcf76f155ced4ddcb4097134ff3c332f>
    <TaxCatchAll xmlns="7b35df6c-abd9-45b0-8e85-611bf0b2fb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218DFDB4734AAB79F3EAFB1A9ABB" ma:contentTypeVersion="16" ma:contentTypeDescription="Create a new document." ma:contentTypeScope="" ma:versionID="87a3854e89f27764f85a4d1c2d688084">
  <xsd:schema xmlns:xsd="http://www.w3.org/2001/XMLSchema" xmlns:xs="http://www.w3.org/2001/XMLSchema" xmlns:p="http://schemas.microsoft.com/office/2006/metadata/properties" xmlns:ns2="7b35df6c-abd9-45b0-8e85-611bf0b2fb44" xmlns:ns3="6df15bb7-a7d7-4ec0-bb39-37eb985049b7" targetNamespace="http://schemas.microsoft.com/office/2006/metadata/properties" ma:root="true" ma:fieldsID="7ce04faf79e7b14826c58234e3ad10f5" ns2:_="" ns3:_="">
    <xsd:import namespace="7b35df6c-abd9-45b0-8e85-611bf0b2fb44"/>
    <xsd:import namespace="6df15bb7-a7d7-4ec0-bb39-37eb985049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df6c-abd9-45b0-8e85-611bf0b2f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2f9846e-25da-4f71-847b-2aacbec91f59}" ma:internalName="TaxCatchAll" ma:showField="CatchAllData" ma:web="7b35df6c-abd9-45b0-8e85-611bf0b2f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5bb7-a7d7-4ec0-bb39-37eb985049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9974891-484a-45e8-af76-ebb4354d7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DE633-1076-497F-906F-1D8ADB3D4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A292E-6096-4EE8-9CBD-2CA9F41B7C4E}">
  <ds:schemaRefs>
    <ds:schemaRef ds:uri="http://schemas.microsoft.com/office/2006/metadata/properties"/>
    <ds:schemaRef ds:uri="http://schemas.microsoft.com/office/infopath/2007/PartnerControls"/>
    <ds:schemaRef ds:uri="6df15bb7-a7d7-4ec0-bb39-37eb985049b7"/>
    <ds:schemaRef ds:uri="7b35df6c-abd9-45b0-8e85-611bf0b2fb44"/>
  </ds:schemaRefs>
</ds:datastoreItem>
</file>

<file path=customXml/itemProps3.xml><?xml version="1.0" encoding="utf-8"?>
<ds:datastoreItem xmlns:ds="http://schemas.openxmlformats.org/officeDocument/2006/customXml" ds:itemID="{99F2E47F-AFFB-4914-9DFE-56BB142F8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5df6c-abd9-45b0-8e85-611bf0b2fb44"/>
    <ds:schemaRef ds:uri="6df15bb7-a7d7-4ec0-bb39-37eb9850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Kiri R</dc:creator>
  <cp:keywords/>
  <dc:description/>
  <cp:lastModifiedBy>Wiggers, Kevin A</cp:lastModifiedBy>
  <cp:revision>39</cp:revision>
  <dcterms:created xsi:type="dcterms:W3CDTF">2024-01-29T17:41:00Z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0x010100B608218DFDB4734AAB79F3EAFB1A9ABB</vt:lpwstr>
  </property>
  <property fmtid="{D5CDD505-2E9C-101B-9397-08002B2CF9AE}" pid="3" name="MediaServiceImageTags">
    <vt:lpwstr/>
  </property>
</Properties>
</file>